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8B" w:rsidRPr="00B8488B" w:rsidRDefault="00B8488B" w:rsidP="00B8488B">
      <w:pPr>
        <w:spacing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509C29"/>
          <w:kern w:val="36"/>
          <w:sz w:val="36"/>
          <w:szCs w:val="36"/>
          <w:lang w:eastAsia="ru-RU"/>
        </w:rPr>
      </w:pPr>
      <w:r w:rsidRPr="00B8488B">
        <w:rPr>
          <w:rFonts w:ascii="Georgia" w:eastAsia="Times New Roman" w:hAnsi="Georgia" w:cs="Times New Roman"/>
          <w:b/>
          <w:bCs/>
          <w:color w:val="509C29"/>
          <w:kern w:val="36"/>
          <w:sz w:val="36"/>
          <w:szCs w:val="36"/>
          <w:lang w:eastAsia="ru-RU"/>
        </w:rPr>
        <w:t>Всероссийский день посадки леса</w:t>
      </w:r>
    </w:p>
    <w:p w:rsidR="00B8488B" w:rsidRPr="00B8488B" w:rsidRDefault="00B8488B" w:rsidP="00B8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8B" w:rsidRPr="00B8488B" w:rsidRDefault="00B8488B" w:rsidP="00B8488B">
      <w:pPr>
        <w:shd w:val="clear" w:color="auto" w:fill="F0F8CD"/>
        <w:spacing w:after="0" w:line="360" w:lineRule="atLeast"/>
        <w:jc w:val="both"/>
        <w:rPr>
          <w:rFonts w:ascii="Georgia" w:eastAsia="Times New Roman" w:hAnsi="Georgia" w:cs="Helvetica"/>
          <w:color w:val="09343E"/>
          <w:sz w:val="24"/>
          <w:szCs w:val="24"/>
          <w:lang w:eastAsia="ru-RU"/>
        </w:rPr>
      </w:pPr>
      <w:r w:rsidRPr="00B8488B">
        <w:rPr>
          <w:rFonts w:ascii="Georgia" w:eastAsia="Times New Roman" w:hAnsi="Georgia" w:cs="Helvetica"/>
          <w:color w:val="09343E"/>
          <w:sz w:val="24"/>
          <w:szCs w:val="24"/>
          <w:lang w:eastAsia="ru-RU"/>
        </w:rPr>
        <w:t>    Впервые Всероссийский день посадки деревьев отмечался 14 мая 2011г. Именно 2011-й был провозглашен ООН Международным годом леса. Официальной датой мероприятия считается вторая суббота мая.</w:t>
      </w:r>
    </w:p>
    <w:p w:rsidR="00B8488B" w:rsidRPr="00B8488B" w:rsidRDefault="00B8488B" w:rsidP="00B8488B">
      <w:pPr>
        <w:shd w:val="clear" w:color="auto" w:fill="F0F8CD"/>
        <w:spacing w:after="0" w:line="360" w:lineRule="atLeast"/>
        <w:jc w:val="both"/>
        <w:rPr>
          <w:rFonts w:ascii="Georgia" w:eastAsia="Times New Roman" w:hAnsi="Georgia" w:cs="Helvetica"/>
          <w:color w:val="09343E"/>
          <w:sz w:val="24"/>
          <w:szCs w:val="24"/>
          <w:lang w:eastAsia="ru-RU"/>
        </w:rPr>
      </w:pPr>
      <w:r w:rsidRPr="00B8488B">
        <w:rPr>
          <w:rFonts w:ascii="Georgia" w:eastAsia="Times New Roman" w:hAnsi="Georgia" w:cs="Helvetica"/>
          <w:color w:val="09343E"/>
          <w:sz w:val="24"/>
          <w:szCs w:val="24"/>
          <w:lang w:eastAsia="ru-RU"/>
        </w:rPr>
        <w:t xml:space="preserve">   18 мая 2013 года на территории детского сада прошёл субботник по посадке деревьев.  Эту экологическую инициативу поддержала Администрация Нефтеюганского района и п. Сингапай, ученики </w:t>
      </w:r>
      <w:proofErr w:type="spellStart"/>
      <w:r w:rsidRPr="00B8488B">
        <w:rPr>
          <w:rFonts w:ascii="Georgia" w:eastAsia="Times New Roman" w:hAnsi="Georgia" w:cs="Helvetica"/>
          <w:color w:val="09343E"/>
          <w:sz w:val="24"/>
          <w:szCs w:val="24"/>
          <w:lang w:eastAsia="ru-RU"/>
        </w:rPr>
        <w:t>Сингапайской</w:t>
      </w:r>
      <w:proofErr w:type="spellEnd"/>
      <w:r w:rsidRPr="00B8488B">
        <w:rPr>
          <w:rFonts w:ascii="Georgia" w:eastAsia="Times New Roman" w:hAnsi="Georgia" w:cs="Helvetica"/>
          <w:color w:val="09343E"/>
          <w:sz w:val="24"/>
          <w:szCs w:val="24"/>
          <w:lang w:eastAsia="ru-RU"/>
        </w:rPr>
        <w:t xml:space="preserve"> школы и работники лесничества.  Лесники определили участки для посадки, подготовили почву, обеспечили посадочным материалом.</w:t>
      </w:r>
    </w:p>
    <w:p w:rsidR="00B8488B" w:rsidRPr="00B8488B" w:rsidRDefault="00B8488B" w:rsidP="00B8488B">
      <w:pPr>
        <w:shd w:val="clear" w:color="auto" w:fill="F0F8CD"/>
        <w:spacing w:after="0" w:line="360" w:lineRule="atLeast"/>
        <w:jc w:val="both"/>
        <w:rPr>
          <w:rFonts w:ascii="Georgia" w:eastAsia="Times New Roman" w:hAnsi="Georgia" w:cs="Helvetica"/>
          <w:color w:val="09343E"/>
          <w:sz w:val="24"/>
          <w:szCs w:val="24"/>
          <w:lang w:eastAsia="ru-RU"/>
        </w:rPr>
      </w:pPr>
      <w:r w:rsidRPr="00B8488B">
        <w:rPr>
          <w:rFonts w:ascii="Georgia" w:eastAsia="Times New Roman" w:hAnsi="Georgia" w:cs="Helvetica"/>
          <w:color w:val="09343E"/>
          <w:sz w:val="24"/>
          <w:szCs w:val="24"/>
          <w:lang w:eastAsia="ru-RU"/>
        </w:rPr>
        <w:t>Воспитанники детского сада вместе с родителями   посадили маленькие ёлочки  на экологической тропе детского сада</w:t>
      </w:r>
      <w:r w:rsidRPr="00B8488B">
        <w:rPr>
          <w:rFonts w:ascii="Georgia" w:eastAsia="Times New Roman" w:hAnsi="Georgia" w:cs="Helvetica"/>
          <w:b/>
          <w:bCs/>
          <w:color w:val="09343E"/>
          <w:sz w:val="24"/>
          <w:szCs w:val="24"/>
          <w:lang w:eastAsia="ru-RU"/>
        </w:rPr>
        <w:t>. </w:t>
      </w:r>
    </w:p>
    <w:p w:rsidR="00B8488B" w:rsidRPr="00B8488B" w:rsidRDefault="00B8488B" w:rsidP="00B8488B">
      <w:pPr>
        <w:shd w:val="clear" w:color="auto" w:fill="F0F8CD"/>
        <w:spacing w:after="0" w:line="360" w:lineRule="atLeast"/>
        <w:jc w:val="both"/>
        <w:rPr>
          <w:rFonts w:ascii="Georgia" w:eastAsia="Times New Roman" w:hAnsi="Georgia" w:cs="Helvetica"/>
          <w:color w:val="09343E"/>
          <w:sz w:val="24"/>
          <w:szCs w:val="24"/>
          <w:lang w:eastAsia="ru-RU"/>
        </w:rPr>
      </w:pPr>
      <w:bookmarkStart w:id="0" w:name="_GoBack"/>
      <w:bookmarkEnd w:id="0"/>
    </w:p>
    <w:p w:rsidR="00B8488B" w:rsidRPr="00B8488B" w:rsidRDefault="00B8488B" w:rsidP="00B8488B">
      <w:pPr>
        <w:shd w:val="clear" w:color="auto" w:fill="F0F8CD"/>
        <w:spacing w:after="0" w:line="360" w:lineRule="atLeast"/>
        <w:jc w:val="center"/>
        <w:rPr>
          <w:rFonts w:ascii="Georgia" w:eastAsia="Times New Roman" w:hAnsi="Georgia" w:cs="Helvetica"/>
          <w:color w:val="09343E"/>
          <w:sz w:val="24"/>
          <w:szCs w:val="24"/>
          <w:lang w:eastAsia="ru-RU"/>
        </w:rPr>
      </w:pPr>
      <w:r w:rsidRPr="00B8488B">
        <w:rPr>
          <w:rFonts w:ascii="Georgia" w:eastAsia="Times New Roman" w:hAnsi="Georgia" w:cs="Helvetica"/>
          <w:noProof/>
          <w:color w:val="09343E"/>
          <w:sz w:val="24"/>
          <w:szCs w:val="24"/>
          <w:lang w:eastAsia="ru-RU"/>
        </w:rPr>
        <w:drawing>
          <wp:inline distT="0" distB="0" distL="0" distR="0" wp14:anchorId="1D66B932" wp14:editId="08DB6C43">
            <wp:extent cx="5901055" cy="2424430"/>
            <wp:effectExtent l="0" t="0" r="4445" b="0"/>
            <wp:docPr id="1" name="cc-m-imagesubtitle-image-7459270984" descr="https://image.jimcdn.com/app/cms/image/transf/dimension=620x10000:format=png/path/s359a688681b5a9ef/image/id376561bce211778/version/1369994294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459270984" descr="https://image.jimcdn.com/app/cms/image/transf/dimension=620x10000:format=png/path/s359a688681b5a9ef/image/id376561bce211778/version/1369994294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CC" w:rsidRDefault="00B674CC"/>
    <w:sectPr w:rsidR="00B6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8B"/>
    <w:rsid w:val="00B674CC"/>
    <w:rsid w:val="00B8488B"/>
    <w:rsid w:val="00D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Всероссийский день посадки леса</vt:lpstr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Ручеек</dc:creator>
  <cp:lastModifiedBy>Ручеек</cp:lastModifiedBy>
  <cp:revision>1</cp:revision>
  <dcterms:created xsi:type="dcterms:W3CDTF">2016-04-08T07:26:00Z</dcterms:created>
  <dcterms:modified xsi:type="dcterms:W3CDTF">2016-04-08T07:28:00Z</dcterms:modified>
</cp:coreProperties>
</file>