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7A" w:rsidRPr="00C00C7A" w:rsidRDefault="00C00C7A" w:rsidP="00C00C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00C7A">
        <w:rPr>
          <w:rFonts w:ascii="Times New Roman" w:eastAsia="Times New Roman" w:hAnsi="Times New Roman" w:cs="Times New Roman"/>
          <w:b/>
          <w:bCs/>
          <w:color w:val="000000"/>
          <w:sz w:val="24"/>
          <w:szCs w:val="24"/>
          <w:lang w:eastAsia="ru-RU"/>
        </w:rPr>
        <w:t>ПЛАН ПО САМООБРАЗОВАНИЮ</w:t>
      </w:r>
    </w:p>
    <w:p w:rsidR="00C00C7A" w:rsidRDefault="00C00C7A" w:rsidP="00C00C7A">
      <w:pPr>
        <w:jc w:val="center"/>
        <w:rPr>
          <w:rFonts w:ascii="Times New Roman" w:hAnsi="Times New Roman" w:cs="Times New Roman"/>
          <w:b/>
          <w:sz w:val="24"/>
        </w:rPr>
      </w:pPr>
      <w:r>
        <w:rPr>
          <w:rFonts w:ascii="Times New Roman" w:hAnsi="Times New Roman" w:cs="Times New Roman"/>
          <w:b/>
          <w:sz w:val="24"/>
        </w:rPr>
        <w:t xml:space="preserve">ТЕМА: </w:t>
      </w:r>
      <w:r w:rsidRPr="00C00C7A">
        <w:rPr>
          <w:rFonts w:ascii="Times New Roman" w:hAnsi="Times New Roman" w:cs="Times New Roman"/>
          <w:b/>
          <w:sz w:val="24"/>
        </w:rPr>
        <w:t>«РАЗВИТИЕ СВЯЗНОЙ РЕЧИ У ДОШКОЛЬНИКОВ В ПРОЦЕССЕ РАБОТЫ НАД ПЕРЕСКАЗОМ И РАССКАЗОМ»</w:t>
      </w:r>
      <w:r>
        <w:rPr>
          <w:rFonts w:ascii="Times New Roman" w:hAnsi="Times New Roman" w:cs="Times New Roman"/>
          <w:b/>
          <w:sz w:val="24"/>
        </w:rPr>
        <w:t xml:space="preserve"> </w:t>
      </w:r>
      <w:r w:rsidRPr="00C00C7A">
        <w:rPr>
          <w:rFonts w:ascii="Times New Roman" w:hAnsi="Times New Roman" w:cs="Times New Roman"/>
          <w:b/>
          <w:sz w:val="24"/>
        </w:rPr>
        <w:t>(ПОДГОТОВИТЕЛЬНАЯ ГРУППА)</w:t>
      </w:r>
    </w:p>
    <w:p w:rsidR="00C00C7A" w:rsidRPr="00C00C7A" w:rsidRDefault="00C00C7A" w:rsidP="00C00C7A">
      <w:pPr>
        <w:shd w:val="clear" w:color="auto" w:fill="FFFFFF"/>
        <w:spacing w:after="0" w:line="240" w:lineRule="auto"/>
        <w:ind w:firstLine="245"/>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b/>
          <w:bCs/>
          <w:color w:val="000000"/>
          <w:sz w:val="24"/>
          <w:szCs w:val="24"/>
          <w:lang w:eastAsia="ru-RU"/>
        </w:rPr>
        <w:t>Актуальность темы</w:t>
      </w:r>
    </w:p>
    <w:p w:rsidR="00C00C7A" w:rsidRPr="00C00C7A" w:rsidRDefault="00C00C7A" w:rsidP="00C00C7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00C7A">
        <w:rPr>
          <w:rFonts w:ascii="Times New Roman" w:eastAsia="Times New Roman" w:hAnsi="Times New Roman" w:cs="Times New Roman"/>
          <w:i/>
          <w:color w:val="000000"/>
          <w:sz w:val="24"/>
          <w:szCs w:val="24"/>
          <w:lang w:eastAsia="ru-RU"/>
        </w:rPr>
        <w:t xml:space="preserve">     Эта тема для меня важна, потому что речь ребёнка является ключевым моментом в его развитии.</w:t>
      </w:r>
      <w:r w:rsidRPr="00C00C7A">
        <w:rPr>
          <w:rFonts w:ascii="Times New Roman" w:eastAsia="Times New Roman" w:hAnsi="Times New Roman" w:cs="Times New Roman"/>
          <w:i/>
          <w:color w:val="000000"/>
          <w:sz w:val="24"/>
          <w:szCs w:val="24"/>
          <w:lang w:eastAsia="ru-RU"/>
        </w:rPr>
        <w:br/>
        <w:t xml:space="preserve">     Успехи воспитанников в связной речи обеспечивают в будущем и в большей мере определяют успех при поступлении в школу, способствует формированию полноценного навыка чтения и повышению орфографической грамотности. Мне как педагогу это очень импонирует. Ведь работа по развитию речи – это умение выбирать нужные слова и правильно употреблять их в речи, строить предложения и связную речь.</w:t>
      </w:r>
      <w:r w:rsidRPr="00C00C7A">
        <w:rPr>
          <w:rFonts w:ascii="Times New Roman" w:eastAsia="Times New Roman" w:hAnsi="Times New Roman" w:cs="Times New Roman"/>
          <w:i/>
          <w:color w:val="000000"/>
          <w:sz w:val="24"/>
          <w:szCs w:val="24"/>
          <w:lang w:eastAsia="ru-RU"/>
        </w:rPr>
        <w:br/>
        <w:t xml:space="preserve">      Как показала практика, дети очень любят творческий характер, а также самостоятельность и возможность самим сочинять и рассказывать друзьям.</w:t>
      </w:r>
      <w:r w:rsidRPr="00C00C7A">
        <w:rPr>
          <w:rFonts w:ascii="Times New Roman" w:eastAsia="Times New Roman" w:hAnsi="Times New Roman" w:cs="Times New Roman"/>
          <w:i/>
          <w:color w:val="000000"/>
          <w:sz w:val="24"/>
          <w:szCs w:val="24"/>
          <w:lang w:eastAsia="ru-RU"/>
        </w:rPr>
        <w:br/>
        <w:t xml:space="preserve">      Я добиваюсь, чтобы дети показали отношение к тому, что они видели, что им особенно понравилось, заинтересовало их и почему, какие выводы они сделали. Всё это побудило меня значительно больше уделять внимания развитию связной речи у детей.</w:t>
      </w:r>
    </w:p>
    <w:p w:rsidR="00C00C7A" w:rsidRPr="00C00C7A" w:rsidRDefault="00C00C7A" w:rsidP="00C00C7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F49" w:rsidRPr="00C00C7A" w:rsidRDefault="00C00C7A" w:rsidP="00C00C7A">
      <w:pPr>
        <w:spacing w:after="0" w:line="240" w:lineRule="auto"/>
        <w:rPr>
          <w:rFonts w:ascii="Times New Roman" w:hAnsi="Times New Roman" w:cs="Times New Roman"/>
          <w:sz w:val="24"/>
          <w:szCs w:val="24"/>
        </w:rPr>
      </w:pPr>
      <w:r w:rsidRPr="00C00C7A">
        <w:rPr>
          <w:rFonts w:ascii="Times New Roman" w:eastAsia="+mn-ea" w:hAnsi="Times New Roman" w:cs="Times New Roman"/>
          <w:b/>
          <w:bCs/>
          <w:color w:val="000000"/>
          <w:sz w:val="24"/>
          <w:szCs w:val="24"/>
        </w:rPr>
        <w:t xml:space="preserve">ЦЕЛЬ для педагога: </w:t>
      </w:r>
      <w:r w:rsidRPr="00C00C7A">
        <w:rPr>
          <w:rFonts w:ascii="Times New Roman" w:eastAsia="+mn-ea" w:hAnsi="Times New Roman" w:cs="Times New Roman"/>
          <w:b/>
          <w:bCs/>
          <w:color w:val="000000"/>
          <w:sz w:val="24"/>
          <w:szCs w:val="24"/>
        </w:rPr>
        <w:t>повышение своего теоретического уровня, профессионального мастерства и компетентности.</w:t>
      </w:r>
    </w:p>
    <w:p w:rsidR="00C00C7A" w:rsidRPr="00C00C7A" w:rsidRDefault="00C00C7A" w:rsidP="00C00C7A">
      <w:pPr>
        <w:spacing w:after="0" w:line="240" w:lineRule="auto"/>
        <w:rPr>
          <w:rFonts w:ascii="Times New Roman" w:hAnsi="Times New Roman" w:cs="Times New Roman"/>
          <w:sz w:val="24"/>
          <w:szCs w:val="24"/>
          <w:u w:val="single"/>
        </w:rPr>
      </w:pPr>
      <w:r w:rsidRPr="00C00C7A">
        <w:rPr>
          <w:rFonts w:ascii="Times New Roman" w:hAnsi="Times New Roman" w:cs="Times New Roman"/>
          <w:b/>
          <w:bCs/>
          <w:sz w:val="24"/>
          <w:szCs w:val="24"/>
          <w:u w:val="single"/>
        </w:rPr>
        <w:t>Задачи:</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изучить и проанализировать педагогическую литературу по проблеме;</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разработать перспективный план по изучаемой теме на учебный год;</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изучить методические приемы при обучении детей пересказу;</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разработать рекомендации для родителей и педагогов ДОУ;</w:t>
      </w:r>
    </w:p>
    <w:p w:rsidR="00C00C7A" w:rsidRPr="00C00C7A" w:rsidRDefault="00C00C7A" w:rsidP="00C00C7A">
      <w:pPr>
        <w:numPr>
          <w:ilvl w:val="0"/>
          <w:numId w:val="2"/>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развитие свободного общения с взрослыми;</w:t>
      </w:r>
    </w:p>
    <w:p w:rsidR="00C00C7A" w:rsidRPr="00C00C7A" w:rsidRDefault="00C00C7A" w:rsidP="00C00C7A">
      <w:pPr>
        <w:numPr>
          <w:ilvl w:val="0"/>
          <w:numId w:val="2"/>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совершенствовать диалогическую и монологическую  формы речи;</w:t>
      </w:r>
    </w:p>
    <w:p w:rsidR="00C00C7A" w:rsidRPr="00C00C7A" w:rsidRDefault="00C00C7A" w:rsidP="00C00C7A">
      <w:pPr>
        <w:numPr>
          <w:ilvl w:val="0"/>
          <w:numId w:val="2"/>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учить говорить не торопясь, достаточно громко, без напряжения, развивать интонационную выразительность речи.</w:t>
      </w:r>
    </w:p>
    <w:p w:rsidR="00C00C7A" w:rsidRPr="00C00C7A" w:rsidRDefault="00C00C7A" w:rsidP="00C00C7A">
      <w:p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 xml:space="preserve">ЦЕЛЬ для детей: развитие навыков свободного общения </w:t>
      </w:r>
      <w:proofErr w:type="gramStart"/>
      <w:r w:rsidRPr="00C00C7A">
        <w:rPr>
          <w:rFonts w:ascii="Times New Roman" w:hAnsi="Times New Roman" w:cs="Times New Roman"/>
          <w:sz w:val="24"/>
          <w:szCs w:val="24"/>
        </w:rPr>
        <w:t>со</w:t>
      </w:r>
      <w:proofErr w:type="gramEnd"/>
      <w:r w:rsidRPr="00C00C7A">
        <w:rPr>
          <w:rFonts w:ascii="Times New Roman" w:hAnsi="Times New Roman" w:cs="Times New Roman"/>
          <w:sz w:val="24"/>
          <w:szCs w:val="24"/>
        </w:rPr>
        <w:t xml:space="preserve"> взрослыми и детьми.</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развивать умение интересно, связно, последовательно описывать простые случаи из своей жизни;</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учить соблюдать логику развития сюжета;</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 xml:space="preserve">совершенствовать умение понимать и передавать в речи некоторые связи между наблюдаемыми явлениями, делать выводы; </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учить давать оценку явлениям и поступкам, о которых рассказывают сверстники, мотивированно оценивать поведение персонажей;</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учить говорить не торопясь, достаточно громко, без напряжения, развивать интонационную выразительность речи.</w:t>
      </w:r>
    </w:p>
    <w:p w:rsidR="00C00C7A" w:rsidRPr="00C00C7A" w:rsidRDefault="00C00C7A" w:rsidP="00C00C7A">
      <w:pPr>
        <w:numPr>
          <w:ilvl w:val="0"/>
          <w:numId w:val="3"/>
        </w:numPr>
        <w:spacing w:after="0" w:line="240" w:lineRule="auto"/>
        <w:rPr>
          <w:rFonts w:ascii="Times New Roman" w:hAnsi="Times New Roman" w:cs="Times New Roman"/>
          <w:sz w:val="24"/>
          <w:szCs w:val="24"/>
        </w:rPr>
      </w:pPr>
      <w:r w:rsidRPr="00C00C7A">
        <w:rPr>
          <w:rFonts w:ascii="Times New Roman" w:hAnsi="Times New Roman" w:cs="Times New Roman"/>
          <w:sz w:val="24"/>
          <w:szCs w:val="24"/>
        </w:rPr>
        <w:t>учить составлять рассказ по картинкам с последовательно развивающими событиями;</w:t>
      </w:r>
    </w:p>
    <w:p w:rsidR="00C00C7A" w:rsidRPr="00C00C7A" w:rsidRDefault="00C00C7A" w:rsidP="00C00C7A">
      <w:pPr>
        <w:spacing w:after="0" w:line="240" w:lineRule="auto"/>
        <w:ind w:left="468"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b/>
          <w:bCs/>
          <w:color w:val="000000"/>
          <w:sz w:val="24"/>
          <w:szCs w:val="24"/>
          <w:lang w:eastAsia="ru-RU"/>
        </w:rPr>
        <w:t>Время работы над темо</w:t>
      </w:r>
      <w:r w:rsidRPr="00C00C7A">
        <w:rPr>
          <w:rFonts w:ascii="Times New Roman" w:eastAsia="Times New Roman" w:hAnsi="Times New Roman" w:cs="Times New Roman"/>
          <w:color w:val="000000"/>
          <w:sz w:val="24"/>
          <w:szCs w:val="24"/>
          <w:lang w:eastAsia="ru-RU"/>
        </w:rPr>
        <w:t>й</w:t>
      </w:r>
      <w:r w:rsidRPr="00C00C7A">
        <w:rPr>
          <w:rFonts w:ascii="Times New Roman" w:eastAsia="Times New Roman" w:hAnsi="Times New Roman" w:cs="Times New Roman"/>
          <w:color w:val="000000"/>
          <w:sz w:val="24"/>
          <w:szCs w:val="24"/>
          <w:lang w:eastAsia="ru-RU"/>
        </w:rPr>
        <w:t>: сентябрь 2020г – май 2021</w:t>
      </w:r>
      <w:r w:rsidRPr="00C00C7A">
        <w:rPr>
          <w:rFonts w:ascii="Times New Roman" w:eastAsia="Times New Roman" w:hAnsi="Times New Roman" w:cs="Times New Roman"/>
          <w:color w:val="000000"/>
          <w:sz w:val="24"/>
          <w:szCs w:val="24"/>
          <w:lang w:eastAsia="ru-RU"/>
        </w:rPr>
        <w:t>г</w:t>
      </w:r>
    </w:p>
    <w:p w:rsidR="00C00C7A" w:rsidRPr="00C00C7A" w:rsidRDefault="00C00C7A" w:rsidP="00C00C7A">
      <w:pPr>
        <w:spacing w:after="0" w:line="240" w:lineRule="auto"/>
        <w:ind w:left="468"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b/>
          <w:bCs/>
          <w:color w:val="000000"/>
          <w:sz w:val="24"/>
          <w:szCs w:val="24"/>
          <w:lang w:eastAsia="ru-RU"/>
        </w:rPr>
        <w:t>Источники самообразования:</w:t>
      </w:r>
    </w:p>
    <w:p w:rsidR="00C00C7A" w:rsidRPr="00C00C7A" w:rsidRDefault="00C00C7A" w:rsidP="00C00C7A">
      <w:pPr>
        <w:numPr>
          <w:ilvl w:val="0"/>
          <w:numId w:val="4"/>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методическая литература,</w:t>
      </w:r>
    </w:p>
    <w:p w:rsidR="00C00C7A" w:rsidRPr="00C00C7A" w:rsidRDefault="00C00C7A" w:rsidP="00C00C7A">
      <w:pPr>
        <w:numPr>
          <w:ilvl w:val="0"/>
          <w:numId w:val="4"/>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интернет ресурсы,</w:t>
      </w:r>
    </w:p>
    <w:p w:rsidR="00C00C7A" w:rsidRPr="00C00C7A" w:rsidRDefault="00C00C7A" w:rsidP="00C00C7A">
      <w:pPr>
        <w:numPr>
          <w:ilvl w:val="0"/>
          <w:numId w:val="4"/>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обмен опытом на базе НРМДО БУ «Ручеек»,</w:t>
      </w:r>
    </w:p>
    <w:p w:rsidR="00C00C7A" w:rsidRPr="00C00C7A" w:rsidRDefault="00C00C7A" w:rsidP="00C00C7A">
      <w:pPr>
        <w:numPr>
          <w:ilvl w:val="0"/>
          <w:numId w:val="4"/>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обмен опытом на МО логопедов.</w:t>
      </w:r>
    </w:p>
    <w:p w:rsidR="00C00C7A" w:rsidRPr="00C00C7A" w:rsidRDefault="00C00C7A" w:rsidP="00C00C7A">
      <w:pPr>
        <w:spacing w:after="0" w:line="240" w:lineRule="auto"/>
        <w:ind w:left="468"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b/>
          <w:bCs/>
          <w:color w:val="000000"/>
          <w:sz w:val="24"/>
          <w:szCs w:val="24"/>
          <w:lang w:eastAsia="ru-RU"/>
        </w:rPr>
        <w:t>Результат работы:</w:t>
      </w:r>
    </w:p>
    <w:p w:rsidR="00C00C7A" w:rsidRPr="00C00C7A" w:rsidRDefault="00C00C7A" w:rsidP="00C00C7A">
      <w:pPr>
        <w:numPr>
          <w:ilvl w:val="0"/>
          <w:numId w:val="5"/>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консультирование педагогов НРМДО БУ «Ручеек»;</w:t>
      </w:r>
    </w:p>
    <w:p w:rsidR="00C00C7A" w:rsidRPr="00C00C7A" w:rsidRDefault="00C00C7A" w:rsidP="00C00C7A">
      <w:pPr>
        <w:numPr>
          <w:ilvl w:val="0"/>
          <w:numId w:val="5"/>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размещение методических разработок на сайте НРМДО БУ «Ручеек», «Страничка учител</w:t>
      </w:r>
      <w:proofErr w:type="gramStart"/>
      <w:r w:rsidRPr="00C00C7A">
        <w:rPr>
          <w:rFonts w:ascii="Times New Roman" w:eastAsia="Times New Roman" w:hAnsi="Times New Roman" w:cs="Times New Roman"/>
          <w:color w:val="000000"/>
          <w:sz w:val="24"/>
          <w:szCs w:val="24"/>
          <w:lang w:eastAsia="ru-RU"/>
        </w:rPr>
        <w:t>я-</w:t>
      </w:r>
      <w:proofErr w:type="gramEnd"/>
      <w:r w:rsidRPr="00C00C7A">
        <w:rPr>
          <w:rFonts w:ascii="Times New Roman" w:eastAsia="Times New Roman" w:hAnsi="Times New Roman" w:cs="Times New Roman"/>
          <w:color w:val="000000"/>
          <w:sz w:val="24"/>
          <w:szCs w:val="24"/>
          <w:lang w:eastAsia="ru-RU"/>
        </w:rPr>
        <w:t xml:space="preserve"> логопеда»;</w:t>
      </w:r>
    </w:p>
    <w:p w:rsidR="00C00C7A" w:rsidRPr="00C00C7A" w:rsidRDefault="00C00C7A" w:rsidP="00C00C7A">
      <w:pPr>
        <w:numPr>
          <w:ilvl w:val="0"/>
          <w:numId w:val="5"/>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lastRenderedPageBreak/>
        <w:t> показ открытого занятия;</w:t>
      </w:r>
    </w:p>
    <w:p w:rsidR="00C00C7A" w:rsidRPr="00C00C7A" w:rsidRDefault="00C00C7A" w:rsidP="00C00C7A">
      <w:pPr>
        <w:numPr>
          <w:ilvl w:val="0"/>
          <w:numId w:val="5"/>
        </w:numPr>
        <w:spacing w:after="0" w:line="240" w:lineRule="auto"/>
        <w:ind w:left="1440"/>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обобщение изученного материала в «Портфолио» (раздел «Профессиональное совершенствование»).</w:t>
      </w:r>
    </w:p>
    <w:p w:rsidR="00C00C7A" w:rsidRPr="00C00C7A" w:rsidRDefault="00C00C7A" w:rsidP="00C00C7A">
      <w:pPr>
        <w:spacing w:after="0" w:line="240" w:lineRule="auto"/>
        <w:ind w:left="468"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b/>
          <w:bCs/>
          <w:color w:val="000000"/>
          <w:sz w:val="24"/>
          <w:szCs w:val="24"/>
          <w:lang w:eastAsia="ru-RU"/>
        </w:rPr>
        <w:t>Обоснование выбора темы:</w:t>
      </w:r>
    </w:p>
    <w:p w:rsidR="00C00C7A" w:rsidRPr="00C00C7A" w:rsidRDefault="00C00C7A" w:rsidP="00C00C7A">
      <w:pPr>
        <w:spacing w:after="0" w:line="240" w:lineRule="auto"/>
        <w:ind w:left="468"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Данная тема по самообразованию выбрана не случайно. Учить ребёнка рассказывать – это значит формировать его связную речь. Эта задача входит как составная в общую задачу развития устной речи детей в ДОУ. Она же является важнейшей и в логопедической работе с дошкольниками. При формировании связной речи происходит совершенствование всех сторон устной речи ребёнка. Всё это необходимо как для наиболее полного преодоления дефектов речевого развития детей, так и для подготовки дошкольников старшего возраста к предстоящему школьному обучению.</w:t>
      </w:r>
    </w:p>
    <w:p w:rsidR="00C00C7A" w:rsidRPr="00C00C7A" w:rsidRDefault="00C00C7A" w:rsidP="00C00C7A">
      <w:pPr>
        <w:spacing w:after="0" w:line="240" w:lineRule="auto"/>
        <w:ind w:left="468" w:right="468"/>
        <w:jc w:val="both"/>
        <w:rPr>
          <w:rFonts w:ascii="Times New Roman" w:eastAsia="Times New Roman" w:hAnsi="Times New Roman" w:cs="Times New Roman"/>
          <w:color w:val="000000"/>
          <w:sz w:val="24"/>
          <w:szCs w:val="24"/>
          <w:lang w:eastAsia="ru-RU"/>
        </w:rPr>
      </w:pPr>
    </w:p>
    <w:p w:rsidR="00C00C7A" w:rsidRPr="00C00C7A" w:rsidRDefault="00C00C7A" w:rsidP="00C00C7A">
      <w:pPr>
        <w:spacing w:after="0" w:line="240" w:lineRule="auto"/>
        <w:ind w:left="468" w:right="468"/>
        <w:jc w:val="center"/>
        <w:rPr>
          <w:rFonts w:ascii="Times New Roman" w:eastAsia="Times New Roman" w:hAnsi="Times New Roman" w:cs="Times New Roman"/>
          <w:b/>
          <w:bCs/>
          <w:color w:val="000000"/>
          <w:sz w:val="28"/>
          <w:szCs w:val="24"/>
          <w:u w:val="single"/>
          <w:lang w:eastAsia="ru-RU"/>
        </w:rPr>
      </w:pPr>
      <w:r w:rsidRPr="00C00C7A">
        <w:rPr>
          <w:rFonts w:ascii="Times New Roman" w:eastAsia="Times New Roman" w:hAnsi="Times New Roman" w:cs="Times New Roman"/>
          <w:b/>
          <w:bCs/>
          <w:color w:val="000000"/>
          <w:sz w:val="28"/>
          <w:szCs w:val="24"/>
          <w:u w:val="single"/>
          <w:lang w:eastAsia="ru-RU"/>
        </w:rPr>
        <w:t>План работы</w:t>
      </w:r>
    </w:p>
    <w:p w:rsidR="00C00C7A" w:rsidRPr="00C00C7A" w:rsidRDefault="00C00C7A" w:rsidP="00C00C7A">
      <w:pPr>
        <w:spacing w:after="0" w:line="240" w:lineRule="auto"/>
        <w:ind w:left="468" w:right="468"/>
        <w:jc w:val="center"/>
        <w:rPr>
          <w:rFonts w:ascii="Times New Roman" w:eastAsia="Times New Roman" w:hAnsi="Times New Roman" w:cs="Times New Roman"/>
          <w:color w:val="000000"/>
          <w:sz w:val="24"/>
          <w:szCs w:val="24"/>
          <w:lang w:eastAsia="ru-RU"/>
        </w:rPr>
      </w:pPr>
    </w:p>
    <w:tbl>
      <w:tblPr>
        <w:tblW w:w="491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3118"/>
        <w:gridCol w:w="3686"/>
        <w:gridCol w:w="1843"/>
      </w:tblGrid>
      <w:tr w:rsidR="00C00C7A" w:rsidRPr="00C00C7A" w:rsidTr="004008EF">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Задачи</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Формы и методы реализации</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Сроки</w:t>
            </w:r>
          </w:p>
        </w:tc>
      </w:tr>
      <w:tr w:rsidR="00C00C7A" w:rsidRPr="00C00C7A" w:rsidTr="004008EF">
        <w:trPr>
          <w:trHeight w:val="337"/>
          <w:tblCellSpacing w:w="0" w:type="dxa"/>
        </w:trPr>
        <w:tc>
          <w:tcPr>
            <w:tcW w:w="58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1      </w:t>
            </w:r>
          </w:p>
        </w:tc>
        <w:tc>
          <w:tcPr>
            <w:tcW w:w="31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Планирование работы на учебный год</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Определение темы самообразования.</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сентябрь</w:t>
            </w:r>
          </w:p>
        </w:tc>
      </w:tr>
      <w:tr w:rsidR="00C00C7A" w:rsidRPr="00C00C7A" w:rsidTr="004008EF">
        <w:trPr>
          <w:trHeight w:val="860"/>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jc w:val="both"/>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Разработка перспективного плана работы по изучаемой теме.</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410"/>
          <w:tblCellSpacing w:w="0" w:type="dxa"/>
        </w:trPr>
        <w:tc>
          <w:tcPr>
            <w:tcW w:w="58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2      </w:t>
            </w:r>
          </w:p>
        </w:tc>
        <w:tc>
          <w:tcPr>
            <w:tcW w:w="31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Изучение информации из различных источников по теме самообразования</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Изучение методической литературы.</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в  течение  года</w:t>
            </w:r>
          </w:p>
        </w:tc>
      </w:tr>
      <w:tr w:rsidR="00C00C7A" w:rsidRPr="00C00C7A" w:rsidTr="004008EF">
        <w:trPr>
          <w:trHeight w:val="430"/>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jc w:val="both"/>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Обзор информации в интернете.</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767"/>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jc w:val="both"/>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Ознакомление с инновационными методиками по теме.</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1627"/>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jc w:val="both"/>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Изучение психолого-педагогических исследования проблемы обучения составлению рассказов и пересказов дошкольников.</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1421"/>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3      </w:t>
            </w:r>
          </w:p>
        </w:tc>
        <w:tc>
          <w:tcPr>
            <w:tcW w:w="3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Выявление особенностей нарушений при составлении рассказов и пересказов у старших дошкольников</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Диагностирование связной речи детей подготовительной группы.</w:t>
            </w:r>
          </w:p>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октябрь</w:t>
            </w:r>
          </w:p>
        </w:tc>
      </w:tr>
      <w:tr w:rsidR="00C00C7A" w:rsidRPr="00C00C7A" w:rsidTr="004008EF">
        <w:trPr>
          <w:trHeight w:val="2786"/>
          <w:tblCellSpacing w:w="0" w:type="dxa"/>
        </w:trPr>
        <w:tc>
          <w:tcPr>
            <w:tcW w:w="58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lastRenderedPageBreak/>
              <w:t>4      </w:t>
            </w:r>
          </w:p>
        </w:tc>
        <w:tc>
          <w:tcPr>
            <w:tcW w:w="31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Осуществление коррекционного воздействия на дошкольников, посещающих логопедические занятия.</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Внедрение современных образовательных технологий в коррекционный процесс по развитию связной речи дошкольников с целью исправления нарушений устной речи, формирования ключевых компетентностей и повышения мотивации дошкольников.</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в  течение  года</w:t>
            </w:r>
          </w:p>
        </w:tc>
      </w:tr>
      <w:tr w:rsidR="00C00C7A" w:rsidRPr="00C00C7A" w:rsidTr="004008EF">
        <w:trPr>
          <w:trHeight w:val="1216"/>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jc w:val="both"/>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Совершенствование методов коррекционно-развивающего логопедического процесса.</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804"/>
          <w:tblCellSpacing w:w="0" w:type="dxa"/>
        </w:trPr>
        <w:tc>
          <w:tcPr>
            <w:tcW w:w="58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284" w:right="468"/>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5      </w:t>
            </w:r>
          </w:p>
        </w:tc>
        <w:tc>
          <w:tcPr>
            <w:tcW w:w="31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Обобщение педагогического опыта по теме</w:t>
            </w: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Изготовление и пополнение наглядного материала по данной теме.</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в течение года</w:t>
            </w:r>
          </w:p>
        </w:tc>
      </w:tr>
      <w:tr w:rsidR="00C00C7A" w:rsidRPr="00C00C7A" w:rsidTr="004008EF">
        <w:trPr>
          <w:trHeight w:val="1122"/>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Оформление папок – передвижек для консультирования законных представителей дошкольников.</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337"/>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Написание отчета о проделанной работе.</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r w:rsidR="00C00C7A" w:rsidRPr="00C00C7A" w:rsidTr="004008EF">
        <w:trPr>
          <w:trHeight w:val="898"/>
          <w:tblCellSpacing w:w="0" w:type="dxa"/>
        </w:trPr>
        <w:tc>
          <w:tcPr>
            <w:tcW w:w="58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31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Консультирование педагогов ДОУ по теме.</w:t>
            </w:r>
          </w:p>
          <w:p w:rsidR="00C00C7A" w:rsidRPr="00C00C7A" w:rsidRDefault="00C00C7A" w:rsidP="00C00C7A">
            <w:pPr>
              <w:spacing w:after="0" w:line="240" w:lineRule="auto"/>
              <w:ind w:left="128" w:right="126"/>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Публикация на сайте ДОУ.</w:t>
            </w:r>
          </w:p>
        </w:tc>
        <w:tc>
          <w:tcPr>
            <w:tcW w:w="184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bl>
    <w:p w:rsidR="00C00C7A" w:rsidRPr="00C00C7A" w:rsidRDefault="00C00C7A" w:rsidP="00C00C7A">
      <w:pPr>
        <w:spacing w:after="0" w:line="240" w:lineRule="auto"/>
        <w:rPr>
          <w:rFonts w:ascii="Times New Roman" w:eastAsia="Times New Roman" w:hAnsi="Times New Roman" w:cs="Times New Roman"/>
          <w:sz w:val="24"/>
          <w:szCs w:val="24"/>
          <w:lang w:eastAsia="ru-RU"/>
        </w:rPr>
      </w:pPr>
    </w:p>
    <w:p w:rsidR="00C00C7A" w:rsidRPr="00C00C7A" w:rsidRDefault="00C00C7A" w:rsidP="00C00C7A">
      <w:pPr>
        <w:spacing w:after="0" w:line="240" w:lineRule="auto"/>
        <w:ind w:left="468" w:right="468"/>
        <w:jc w:val="center"/>
        <w:rPr>
          <w:rFonts w:ascii="Times New Roman" w:eastAsia="Times New Roman" w:hAnsi="Times New Roman" w:cs="Times New Roman"/>
          <w:sz w:val="24"/>
          <w:szCs w:val="24"/>
          <w:lang w:eastAsia="ru-RU"/>
        </w:rPr>
      </w:pPr>
      <w:r w:rsidRPr="00C00C7A">
        <w:rPr>
          <w:rFonts w:ascii="Times New Roman" w:eastAsia="Times New Roman" w:hAnsi="Times New Roman" w:cs="Times New Roman"/>
          <w:b/>
          <w:bCs/>
          <w:sz w:val="24"/>
          <w:szCs w:val="24"/>
          <w:u w:val="single"/>
          <w:lang w:eastAsia="ru-RU"/>
        </w:rPr>
        <w:t>Изучение методической литературы</w:t>
      </w:r>
    </w:p>
    <w:p w:rsidR="00C00C7A" w:rsidRPr="00C00C7A" w:rsidRDefault="00C00C7A" w:rsidP="00C00C7A">
      <w:pPr>
        <w:spacing w:after="0" w:line="240" w:lineRule="auto"/>
        <w:rPr>
          <w:rFonts w:ascii="Times New Roman" w:eastAsia="Times New Roman" w:hAnsi="Times New Roman" w:cs="Times New Roman"/>
          <w:sz w:val="24"/>
          <w:szCs w:val="24"/>
          <w:lang w:eastAsia="ru-RU"/>
        </w:rPr>
      </w:pPr>
    </w:p>
    <w:tbl>
      <w:tblPr>
        <w:tblW w:w="5143" w:type="pct"/>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1"/>
        <w:gridCol w:w="2127"/>
        <w:gridCol w:w="1416"/>
        <w:gridCol w:w="2978"/>
        <w:gridCol w:w="2281"/>
      </w:tblGrid>
      <w:tr w:rsidR="00C00C7A" w:rsidRPr="00C00C7A" w:rsidTr="00C00C7A">
        <w:trPr>
          <w:tblCellSpacing w:w="0" w:type="dxa"/>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color w:val="000000"/>
                <w:sz w:val="24"/>
                <w:szCs w:val="24"/>
                <w:lang w:eastAsia="ru-RU"/>
              </w:rPr>
              <w:t>№</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341"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Вопросы для изучения</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6"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Сроки</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27"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Литература</w:t>
            </w:r>
          </w:p>
        </w:tc>
        <w:tc>
          <w:tcPr>
            <w:tcW w:w="2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jc w:val="center"/>
              <w:rPr>
                <w:rFonts w:ascii="Times New Roman" w:eastAsia="Times New Roman" w:hAnsi="Times New Roman" w:cs="Times New Roman"/>
                <w:b/>
                <w:color w:val="000000"/>
                <w:sz w:val="24"/>
                <w:szCs w:val="24"/>
                <w:lang w:eastAsia="ru-RU"/>
              </w:rPr>
            </w:pPr>
            <w:r w:rsidRPr="00C00C7A">
              <w:rPr>
                <w:rFonts w:ascii="Times New Roman" w:eastAsia="Times New Roman" w:hAnsi="Times New Roman" w:cs="Times New Roman"/>
                <w:b/>
                <w:i/>
                <w:iCs/>
                <w:color w:val="000000"/>
                <w:sz w:val="24"/>
                <w:szCs w:val="24"/>
                <w:lang w:eastAsia="ru-RU"/>
              </w:rPr>
              <w:t>Формы отчетности</w:t>
            </w:r>
          </w:p>
        </w:tc>
      </w:tr>
      <w:tr w:rsidR="00C00C7A" w:rsidRPr="00C00C7A" w:rsidTr="00C00C7A">
        <w:trPr>
          <w:trHeight w:val="3844"/>
          <w:tblCellSpacing w:w="0" w:type="dxa"/>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1</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57" w:right="135"/>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Программные требования к развитию связной речи дошкольников</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август</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Программа коррекционно-развивающей работы в логопедической группе детского сада для детей с общим недоразвитием речи (с 4 до 7 лет) Н.В. Нищева,2009;</w:t>
            </w:r>
          </w:p>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p>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p>
        </w:tc>
        <w:tc>
          <w:tcPr>
            <w:tcW w:w="2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Консультирование воспитателей</w:t>
            </w:r>
          </w:p>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r>
      <w:tr w:rsidR="00C00C7A" w:rsidRPr="00C00C7A" w:rsidTr="00C00C7A">
        <w:trPr>
          <w:trHeight w:val="2319"/>
          <w:tblCellSpacing w:w="0" w:type="dxa"/>
        </w:trPr>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lastRenderedPageBreak/>
              <w:t>2</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57" w:right="135"/>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Методика формирования связной монологической речи дошкольников</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27"/>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сентябрь</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xml:space="preserve">Развитие речи в детском саду (подготовительная к школе группа) В.В. </w:t>
            </w:r>
            <w:proofErr w:type="spellStart"/>
            <w:r w:rsidRPr="00C00C7A">
              <w:rPr>
                <w:rFonts w:ascii="Times New Roman" w:eastAsia="Times New Roman" w:hAnsi="Times New Roman" w:cs="Times New Roman"/>
                <w:color w:val="000000"/>
                <w:sz w:val="24"/>
                <w:szCs w:val="24"/>
                <w:lang w:eastAsia="ru-RU"/>
              </w:rPr>
              <w:t>Гербова</w:t>
            </w:r>
            <w:proofErr w:type="spellEnd"/>
            <w:r w:rsidRPr="00C00C7A">
              <w:rPr>
                <w:rFonts w:ascii="Times New Roman" w:eastAsia="Times New Roman" w:hAnsi="Times New Roman" w:cs="Times New Roman"/>
                <w:color w:val="000000"/>
                <w:sz w:val="24"/>
                <w:szCs w:val="24"/>
                <w:lang w:eastAsia="ru-RU"/>
              </w:rPr>
              <w:t>, 2016;</w:t>
            </w:r>
          </w:p>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Глухов В. П. Методика формирования связной монологической речи дошкольников с общим речевым недоразвитием. Учеб</w:t>
            </w:r>
            <w:proofErr w:type="gramStart"/>
            <w:r w:rsidRPr="00C00C7A">
              <w:rPr>
                <w:rFonts w:ascii="Times New Roman" w:eastAsia="Times New Roman" w:hAnsi="Times New Roman" w:cs="Times New Roman"/>
                <w:color w:val="000000"/>
                <w:sz w:val="24"/>
                <w:szCs w:val="24"/>
                <w:lang w:eastAsia="ru-RU"/>
              </w:rPr>
              <w:t>.</w:t>
            </w:r>
            <w:proofErr w:type="gramEnd"/>
            <w:r w:rsidRPr="00C00C7A">
              <w:rPr>
                <w:rFonts w:ascii="Times New Roman" w:eastAsia="Times New Roman" w:hAnsi="Times New Roman" w:cs="Times New Roman"/>
                <w:color w:val="000000"/>
                <w:sz w:val="24"/>
                <w:szCs w:val="24"/>
                <w:lang w:eastAsia="ru-RU"/>
              </w:rPr>
              <w:t xml:space="preserve"> </w:t>
            </w:r>
            <w:proofErr w:type="gramStart"/>
            <w:r w:rsidRPr="00C00C7A">
              <w:rPr>
                <w:rFonts w:ascii="Times New Roman" w:eastAsia="Times New Roman" w:hAnsi="Times New Roman" w:cs="Times New Roman"/>
                <w:color w:val="000000"/>
                <w:sz w:val="24"/>
                <w:szCs w:val="24"/>
                <w:lang w:eastAsia="ru-RU"/>
              </w:rPr>
              <w:t>п</w:t>
            </w:r>
            <w:proofErr w:type="gramEnd"/>
            <w:r w:rsidRPr="00C00C7A">
              <w:rPr>
                <w:rFonts w:ascii="Times New Roman" w:eastAsia="Times New Roman" w:hAnsi="Times New Roman" w:cs="Times New Roman"/>
                <w:color w:val="000000"/>
                <w:sz w:val="24"/>
                <w:szCs w:val="24"/>
                <w:lang w:eastAsia="ru-RU"/>
              </w:rPr>
              <w:t>особие по спецкурсу. – М.: Альфа,1996.</w:t>
            </w:r>
          </w:p>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Жукова Н.С. и др. логопедия.</w:t>
            </w:r>
          </w:p>
        </w:tc>
        <w:tc>
          <w:tcPr>
            <w:tcW w:w="228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Консультирование воспитателей</w:t>
            </w:r>
          </w:p>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r>
      <w:tr w:rsidR="00C00C7A" w:rsidRPr="00C00C7A" w:rsidTr="00C00C7A">
        <w:trPr>
          <w:trHeight w:val="2487"/>
          <w:tblCellSpacing w:w="0" w:type="dxa"/>
        </w:trPr>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57"/>
              <w:jc w:val="both"/>
              <w:rPr>
                <w:rFonts w:ascii="Times New Roman" w:eastAsia="Times New Roman" w:hAnsi="Times New Roman" w:cs="Times New Roman"/>
                <w:color w:val="000000"/>
                <w:sz w:val="24"/>
                <w:szCs w:val="24"/>
                <w:lang w:eastAsia="ru-RU"/>
              </w:rPr>
            </w:pPr>
          </w:p>
        </w:tc>
        <w:tc>
          <w:tcPr>
            <w:tcW w:w="14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268"/>
              <w:rPr>
                <w:rFonts w:ascii="Times New Roman" w:eastAsia="Times New Roman" w:hAnsi="Times New Roman" w:cs="Times New Roman"/>
                <w:color w:val="000000"/>
                <w:sz w:val="24"/>
                <w:szCs w:val="24"/>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xml:space="preserve">Преодоление общего недоразвития речи у дошкольников: Кн. для логопеда/Н.С. Жукова, Е.М. </w:t>
            </w:r>
            <w:proofErr w:type="spellStart"/>
            <w:r w:rsidRPr="00C00C7A">
              <w:rPr>
                <w:rFonts w:ascii="Times New Roman" w:eastAsia="Times New Roman" w:hAnsi="Times New Roman" w:cs="Times New Roman"/>
                <w:color w:val="000000"/>
                <w:sz w:val="24"/>
                <w:szCs w:val="24"/>
                <w:lang w:eastAsia="ru-RU"/>
              </w:rPr>
              <w:t>Мастюкова</w:t>
            </w:r>
            <w:proofErr w:type="spellEnd"/>
            <w:r w:rsidRPr="00C00C7A">
              <w:rPr>
                <w:rFonts w:ascii="Times New Roman" w:eastAsia="Times New Roman" w:hAnsi="Times New Roman" w:cs="Times New Roman"/>
                <w:color w:val="000000"/>
                <w:sz w:val="24"/>
                <w:szCs w:val="24"/>
                <w:lang w:eastAsia="ru-RU"/>
              </w:rPr>
              <w:t>, Т.Б. Филичева. Екатеринбург: Изд-во АРД ЛТД, 1998</w:t>
            </w:r>
          </w:p>
        </w:tc>
        <w:tc>
          <w:tcPr>
            <w:tcW w:w="22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right="141"/>
              <w:jc w:val="both"/>
              <w:rPr>
                <w:rFonts w:ascii="Times New Roman" w:eastAsia="Times New Roman" w:hAnsi="Times New Roman" w:cs="Times New Roman"/>
                <w:color w:val="000000"/>
                <w:sz w:val="24"/>
                <w:szCs w:val="24"/>
                <w:lang w:eastAsia="ru-RU"/>
              </w:rPr>
            </w:pPr>
          </w:p>
        </w:tc>
      </w:tr>
      <w:tr w:rsidR="00C00C7A" w:rsidRPr="00C00C7A" w:rsidTr="00C00C7A">
        <w:trPr>
          <w:trHeight w:val="1421"/>
          <w:tblCellSpacing w:w="0" w:type="dxa"/>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900"/>
              </w:tabs>
              <w:spacing w:after="0" w:line="240" w:lineRule="auto"/>
              <w:ind w:left="57" w:right="127"/>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Лингвистические и аспекты исследования проблемы составления рассказа и пересказа дошкольниками.</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268"/>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октябрь</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Гвоздев А.Н. Вопросы изучения детской речи. – М.: Просвещение, 1964.</w:t>
            </w:r>
          </w:p>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c>
          <w:tcPr>
            <w:tcW w:w="2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Консультирование родителей</w:t>
            </w:r>
          </w:p>
        </w:tc>
      </w:tr>
      <w:tr w:rsidR="00C00C7A" w:rsidRPr="00C00C7A" w:rsidTr="00C00C7A">
        <w:trPr>
          <w:trHeight w:val="1982"/>
          <w:tblCellSpacing w:w="0" w:type="dxa"/>
        </w:trPr>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4</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900"/>
              </w:tabs>
              <w:spacing w:after="0" w:line="240" w:lineRule="auto"/>
              <w:ind w:left="57" w:right="127"/>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Направления коррекционной работы по обучению составления рассказа и пересказа дошкольниками.</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268"/>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ноябрь</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xml:space="preserve">Короткова Э.П. Обучение детей дошкольного возраста рассказыванию: Пособие для воспитателя дет. сада. – 2-е изд. </w:t>
            </w:r>
            <w:proofErr w:type="spellStart"/>
            <w:r w:rsidRPr="00C00C7A">
              <w:rPr>
                <w:rFonts w:ascii="Times New Roman" w:eastAsia="Times New Roman" w:hAnsi="Times New Roman" w:cs="Times New Roman"/>
                <w:color w:val="000000"/>
                <w:sz w:val="24"/>
                <w:szCs w:val="24"/>
                <w:lang w:eastAsia="ru-RU"/>
              </w:rPr>
              <w:t>испр</w:t>
            </w:r>
            <w:proofErr w:type="spellEnd"/>
            <w:r w:rsidRPr="00C00C7A">
              <w:rPr>
                <w:rFonts w:ascii="Times New Roman" w:eastAsia="Times New Roman" w:hAnsi="Times New Roman" w:cs="Times New Roman"/>
                <w:color w:val="000000"/>
                <w:sz w:val="24"/>
                <w:szCs w:val="24"/>
                <w:lang w:eastAsia="ru-RU"/>
              </w:rPr>
              <w:t>. и доп.</w:t>
            </w:r>
            <w:proofErr w:type="gramStart"/>
            <w:r w:rsidRPr="00C00C7A">
              <w:rPr>
                <w:rFonts w:ascii="Times New Roman" w:eastAsia="Times New Roman" w:hAnsi="Times New Roman" w:cs="Times New Roman"/>
                <w:color w:val="000000"/>
                <w:sz w:val="24"/>
                <w:szCs w:val="24"/>
                <w:lang w:eastAsia="ru-RU"/>
              </w:rPr>
              <w:t xml:space="preserve"> .</w:t>
            </w:r>
            <w:proofErr w:type="gramEnd"/>
            <w:r w:rsidRPr="00C00C7A">
              <w:rPr>
                <w:rFonts w:ascii="Times New Roman" w:eastAsia="Times New Roman" w:hAnsi="Times New Roman" w:cs="Times New Roman"/>
                <w:color w:val="000000"/>
                <w:sz w:val="24"/>
                <w:szCs w:val="24"/>
                <w:lang w:eastAsia="ru-RU"/>
              </w:rPr>
              <w:t xml:space="preserve"> – М.: Просвещение, 1982</w:t>
            </w:r>
          </w:p>
        </w:tc>
        <w:tc>
          <w:tcPr>
            <w:tcW w:w="228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Консультирование   воспитателей</w:t>
            </w:r>
          </w:p>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r>
      <w:tr w:rsidR="00C00C7A" w:rsidRPr="00C00C7A" w:rsidTr="00C00C7A">
        <w:trPr>
          <w:trHeight w:val="1440"/>
          <w:tblCellSpacing w:w="0" w:type="dxa"/>
        </w:trPr>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14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268"/>
              <w:rPr>
                <w:rFonts w:ascii="Times New Roman" w:eastAsia="Times New Roman" w:hAnsi="Times New Roman" w:cs="Times New Roman"/>
                <w:color w:val="000000"/>
                <w:sz w:val="24"/>
                <w:szCs w:val="24"/>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Колодяжная Т.П. Маркарян И.А. Речевое развитие детей дошкольного возраста. – М.УЦ Перспектива, 2009</w:t>
            </w:r>
          </w:p>
        </w:tc>
        <w:tc>
          <w:tcPr>
            <w:tcW w:w="22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right="141"/>
              <w:jc w:val="both"/>
              <w:rPr>
                <w:rFonts w:ascii="Times New Roman" w:eastAsia="Times New Roman" w:hAnsi="Times New Roman" w:cs="Times New Roman"/>
                <w:color w:val="000000"/>
                <w:sz w:val="24"/>
                <w:szCs w:val="24"/>
                <w:lang w:eastAsia="ru-RU"/>
              </w:rPr>
            </w:pPr>
          </w:p>
        </w:tc>
      </w:tr>
      <w:tr w:rsidR="00C00C7A" w:rsidRPr="00C00C7A" w:rsidTr="00C00C7A">
        <w:trPr>
          <w:trHeight w:val="977"/>
          <w:tblCellSpacing w:w="0" w:type="dxa"/>
        </w:trPr>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5</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900"/>
              </w:tabs>
              <w:spacing w:after="0" w:line="240" w:lineRule="auto"/>
              <w:ind w:left="199" w:righ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Образовательные технологии, используемые в обучении составления рассказа и пересказа дошкольниками.</w:t>
            </w:r>
          </w:p>
        </w:tc>
        <w:tc>
          <w:tcPr>
            <w:tcW w:w="14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268"/>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декабрь</w:t>
            </w:r>
          </w:p>
          <w:p w:rsidR="00C00C7A" w:rsidRPr="00C00C7A" w:rsidRDefault="00C00C7A" w:rsidP="00C00C7A">
            <w:pPr>
              <w:spacing w:after="0" w:line="240" w:lineRule="auto"/>
              <w:ind w:left="113" w:right="268"/>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январь</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270"/>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Обучение дошкольников пересказу Лебедева Л.В. М..2015</w:t>
            </w:r>
          </w:p>
          <w:p w:rsidR="00C00C7A" w:rsidRPr="00C00C7A" w:rsidRDefault="00C00C7A" w:rsidP="00C00C7A">
            <w:pPr>
              <w:tabs>
                <w:tab w:val="left" w:pos="2395"/>
                <w:tab w:val="left" w:pos="2519"/>
              </w:tabs>
              <w:spacing w:after="0" w:line="240" w:lineRule="auto"/>
              <w:ind w:left="270"/>
              <w:rPr>
                <w:rFonts w:ascii="Times New Roman" w:eastAsia="Times New Roman" w:hAnsi="Times New Roman" w:cs="Times New Roman"/>
                <w:color w:val="000000"/>
                <w:sz w:val="24"/>
                <w:szCs w:val="24"/>
                <w:lang w:eastAsia="ru-RU"/>
              </w:rPr>
            </w:pPr>
          </w:p>
          <w:p w:rsidR="00C00C7A" w:rsidRPr="00C00C7A" w:rsidRDefault="00C00C7A" w:rsidP="00C00C7A">
            <w:pPr>
              <w:tabs>
                <w:tab w:val="left" w:pos="2395"/>
                <w:tab w:val="left" w:pos="2519"/>
              </w:tabs>
              <w:spacing w:after="0" w:line="240" w:lineRule="auto"/>
              <w:ind w:left="270"/>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Изучение интернет ресурсов.</w:t>
            </w:r>
          </w:p>
          <w:p w:rsidR="00C00C7A" w:rsidRPr="00C00C7A" w:rsidRDefault="00C00C7A" w:rsidP="00C00C7A">
            <w:pPr>
              <w:tabs>
                <w:tab w:val="left" w:pos="2395"/>
                <w:tab w:val="left" w:pos="2519"/>
              </w:tabs>
              <w:spacing w:after="0" w:line="240" w:lineRule="auto"/>
              <w:ind w:lef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c>
          <w:tcPr>
            <w:tcW w:w="2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Оформление папки «Дополнительный материал»</w:t>
            </w:r>
          </w:p>
        </w:tc>
      </w:tr>
      <w:tr w:rsidR="00C00C7A" w:rsidRPr="00C00C7A" w:rsidTr="00C00C7A">
        <w:trPr>
          <w:trHeight w:val="2338"/>
          <w:tblCellSpacing w:w="0" w:type="dxa"/>
        </w:trPr>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lastRenderedPageBreak/>
              <w:t>6</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900"/>
              </w:tabs>
              <w:spacing w:after="0" w:line="240" w:lineRule="auto"/>
              <w:ind w:left="199" w:righ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Методики формирования навыков составления описательных рассказов посредством наглядного моделирования</w:t>
            </w:r>
          </w:p>
          <w:p w:rsidR="00C00C7A" w:rsidRPr="00C00C7A" w:rsidRDefault="00C00C7A" w:rsidP="00C00C7A">
            <w:pPr>
              <w:tabs>
                <w:tab w:val="left" w:pos="1900"/>
              </w:tabs>
              <w:spacing w:after="0" w:line="240" w:lineRule="auto"/>
              <w:ind w:left="199" w:righ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260"/>
              </w:tabs>
              <w:spacing w:after="0" w:line="240" w:lineRule="auto"/>
              <w:ind w:left="113" w:right="127"/>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февраль</w:t>
            </w:r>
          </w:p>
          <w:p w:rsidR="00C00C7A" w:rsidRPr="00C00C7A" w:rsidRDefault="00C00C7A" w:rsidP="00C00C7A">
            <w:pPr>
              <w:tabs>
                <w:tab w:val="left" w:pos="1260"/>
              </w:tabs>
              <w:spacing w:after="0" w:line="240" w:lineRule="auto"/>
              <w:ind w:left="113" w:right="468"/>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март</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proofErr w:type="spellStart"/>
            <w:r w:rsidRPr="00C00C7A">
              <w:rPr>
                <w:rFonts w:ascii="Times New Roman" w:eastAsia="Times New Roman" w:hAnsi="Times New Roman" w:cs="Times New Roman"/>
                <w:color w:val="000000"/>
                <w:sz w:val="24"/>
                <w:szCs w:val="24"/>
                <w:lang w:eastAsia="ru-RU"/>
              </w:rPr>
              <w:t>Смышляева</w:t>
            </w:r>
            <w:proofErr w:type="spellEnd"/>
            <w:r w:rsidRPr="00C00C7A">
              <w:rPr>
                <w:rFonts w:ascii="Times New Roman" w:eastAsia="Times New Roman" w:hAnsi="Times New Roman" w:cs="Times New Roman"/>
                <w:color w:val="000000"/>
                <w:sz w:val="24"/>
                <w:szCs w:val="24"/>
                <w:lang w:eastAsia="ru-RU"/>
              </w:rPr>
              <w:t xml:space="preserve"> Т.Н. Использование метода наглядного моделирования в коррекции общего недоразвития речи дошкольников [Текст]/Т.Н. </w:t>
            </w:r>
            <w:proofErr w:type="spellStart"/>
            <w:r w:rsidRPr="00C00C7A">
              <w:rPr>
                <w:rFonts w:ascii="Times New Roman" w:eastAsia="Times New Roman" w:hAnsi="Times New Roman" w:cs="Times New Roman"/>
                <w:color w:val="000000"/>
                <w:sz w:val="24"/>
                <w:szCs w:val="24"/>
                <w:lang w:eastAsia="ru-RU"/>
              </w:rPr>
              <w:t>Смышляева</w:t>
            </w:r>
            <w:proofErr w:type="spellEnd"/>
            <w:r w:rsidRPr="00C00C7A">
              <w:rPr>
                <w:rFonts w:ascii="Times New Roman" w:eastAsia="Times New Roman" w:hAnsi="Times New Roman" w:cs="Times New Roman"/>
                <w:color w:val="000000"/>
                <w:sz w:val="24"/>
                <w:szCs w:val="24"/>
                <w:lang w:eastAsia="ru-RU"/>
              </w:rPr>
              <w:t xml:space="preserve">, Е.Ю. </w:t>
            </w:r>
            <w:proofErr w:type="spellStart"/>
            <w:r w:rsidRPr="00C00C7A">
              <w:rPr>
                <w:rFonts w:ascii="Times New Roman" w:eastAsia="Times New Roman" w:hAnsi="Times New Roman" w:cs="Times New Roman"/>
                <w:color w:val="000000"/>
                <w:sz w:val="24"/>
                <w:szCs w:val="24"/>
                <w:lang w:eastAsia="ru-RU"/>
              </w:rPr>
              <w:t>Корчуганова</w:t>
            </w:r>
            <w:proofErr w:type="spellEnd"/>
            <w:r w:rsidRPr="00C00C7A">
              <w:rPr>
                <w:rFonts w:ascii="Times New Roman" w:eastAsia="Times New Roman" w:hAnsi="Times New Roman" w:cs="Times New Roman"/>
                <w:color w:val="000000"/>
                <w:sz w:val="24"/>
                <w:szCs w:val="24"/>
                <w:lang w:eastAsia="ru-RU"/>
              </w:rPr>
              <w:t xml:space="preserve"> // Логопед -№ 5 – С.28</w:t>
            </w:r>
          </w:p>
        </w:tc>
        <w:tc>
          <w:tcPr>
            <w:tcW w:w="228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Оформление папки «Метод наглядного моделирования»</w:t>
            </w:r>
          </w:p>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r>
      <w:tr w:rsidR="00C00C7A" w:rsidRPr="00C00C7A" w:rsidTr="00C00C7A">
        <w:trPr>
          <w:trHeight w:val="2356"/>
          <w:tblCellSpacing w:w="0" w:type="dxa"/>
        </w:trPr>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14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260"/>
              </w:tabs>
              <w:spacing w:after="0" w:line="240" w:lineRule="auto"/>
              <w:ind w:left="113"/>
              <w:jc w:val="center"/>
              <w:rPr>
                <w:rFonts w:ascii="Times New Roman" w:eastAsia="Times New Roman" w:hAnsi="Times New Roman" w:cs="Times New Roman"/>
                <w:color w:val="000000"/>
                <w:sz w:val="24"/>
                <w:szCs w:val="24"/>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xml:space="preserve">Применение наглядного моделирования при формировании связных речевых высказываний у старших дошкольников с ОНР </w:t>
            </w:r>
            <w:proofErr w:type="spellStart"/>
            <w:r w:rsidRPr="00C00C7A">
              <w:rPr>
                <w:rFonts w:ascii="Times New Roman" w:eastAsia="Times New Roman" w:hAnsi="Times New Roman" w:cs="Times New Roman"/>
                <w:color w:val="000000"/>
                <w:sz w:val="24"/>
                <w:szCs w:val="24"/>
                <w:lang w:eastAsia="ru-RU"/>
              </w:rPr>
              <w:t>Пищикова</w:t>
            </w:r>
            <w:proofErr w:type="spellEnd"/>
            <w:r w:rsidRPr="00C00C7A">
              <w:rPr>
                <w:rFonts w:ascii="Times New Roman" w:eastAsia="Times New Roman" w:hAnsi="Times New Roman" w:cs="Times New Roman"/>
                <w:color w:val="000000"/>
                <w:sz w:val="24"/>
                <w:szCs w:val="24"/>
                <w:lang w:eastAsia="ru-RU"/>
              </w:rPr>
              <w:t xml:space="preserve"> О. В.)</w:t>
            </w:r>
          </w:p>
        </w:tc>
        <w:tc>
          <w:tcPr>
            <w:tcW w:w="22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right="141"/>
              <w:jc w:val="both"/>
              <w:rPr>
                <w:rFonts w:ascii="Times New Roman" w:eastAsia="Times New Roman" w:hAnsi="Times New Roman" w:cs="Times New Roman"/>
                <w:color w:val="000000"/>
                <w:sz w:val="24"/>
                <w:szCs w:val="24"/>
                <w:lang w:eastAsia="ru-RU"/>
              </w:rPr>
            </w:pPr>
          </w:p>
        </w:tc>
      </w:tr>
      <w:tr w:rsidR="00C00C7A" w:rsidRPr="00C00C7A" w:rsidTr="00C00C7A">
        <w:trPr>
          <w:trHeight w:val="1908"/>
          <w:tblCellSpacing w:w="0" w:type="dxa"/>
        </w:trPr>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14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260"/>
              </w:tabs>
              <w:spacing w:after="0" w:line="240" w:lineRule="auto"/>
              <w:ind w:left="113"/>
              <w:jc w:val="center"/>
              <w:rPr>
                <w:rFonts w:ascii="Times New Roman" w:eastAsia="Times New Roman" w:hAnsi="Times New Roman" w:cs="Times New Roman"/>
                <w:color w:val="000000"/>
                <w:sz w:val="24"/>
                <w:szCs w:val="24"/>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proofErr w:type="spellStart"/>
            <w:r w:rsidRPr="00C00C7A">
              <w:rPr>
                <w:rFonts w:ascii="Times New Roman" w:eastAsia="Times New Roman" w:hAnsi="Times New Roman" w:cs="Times New Roman"/>
                <w:color w:val="000000"/>
                <w:sz w:val="24"/>
                <w:szCs w:val="24"/>
                <w:lang w:eastAsia="ru-RU"/>
              </w:rPr>
              <w:t>Малетина</w:t>
            </w:r>
            <w:proofErr w:type="spellEnd"/>
            <w:r w:rsidRPr="00C00C7A">
              <w:rPr>
                <w:rFonts w:ascii="Times New Roman" w:eastAsia="Times New Roman" w:hAnsi="Times New Roman" w:cs="Times New Roman"/>
                <w:color w:val="000000"/>
                <w:sz w:val="24"/>
                <w:szCs w:val="24"/>
                <w:lang w:eastAsia="ru-RU"/>
              </w:rPr>
              <w:t xml:space="preserve"> Н. Моделирование в описательной речи детей с ОНР [Текст]/ Н. </w:t>
            </w:r>
            <w:proofErr w:type="spellStart"/>
            <w:r w:rsidRPr="00C00C7A">
              <w:rPr>
                <w:rFonts w:ascii="Times New Roman" w:eastAsia="Times New Roman" w:hAnsi="Times New Roman" w:cs="Times New Roman"/>
                <w:color w:val="000000"/>
                <w:sz w:val="24"/>
                <w:szCs w:val="24"/>
                <w:lang w:eastAsia="ru-RU"/>
              </w:rPr>
              <w:t>Малетина</w:t>
            </w:r>
            <w:proofErr w:type="spellEnd"/>
            <w:r w:rsidRPr="00C00C7A">
              <w:rPr>
                <w:rFonts w:ascii="Times New Roman" w:eastAsia="Times New Roman" w:hAnsi="Times New Roman" w:cs="Times New Roman"/>
                <w:color w:val="000000"/>
                <w:sz w:val="24"/>
                <w:szCs w:val="24"/>
                <w:lang w:eastAsia="ru-RU"/>
              </w:rPr>
              <w:t>, Л Пономарева // Дошкольное воспитание. – 2004.- №6.</w:t>
            </w:r>
          </w:p>
        </w:tc>
        <w:tc>
          <w:tcPr>
            <w:tcW w:w="22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right="141"/>
              <w:jc w:val="both"/>
              <w:rPr>
                <w:rFonts w:ascii="Times New Roman" w:eastAsia="Times New Roman" w:hAnsi="Times New Roman" w:cs="Times New Roman"/>
                <w:color w:val="000000"/>
                <w:sz w:val="24"/>
                <w:szCs w:val="24"/>
                <w:lang w:eastAsia="ru-RU"/>
              </w:rPr>
            </w:pPr>
          </w:p>
        </w:tc>
      </w:tr>
      <w:tr w:rsidR="00C00C7A" w:rsidRPr="00C00C7A" w:rsidTr="00C00C7A">
        <w:trPr>
          <w:trHeight w:val="552"/>
          <w:tblCellSpacing w:w="0" w:type="dxa"/>
        </w:trPr>
        <w:tc>
          <w:tcPr>
            <w:tcW w:w="8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468" w:right="468"/>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7</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99" w:righ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Содержание и методика обследования состояния связной речи дошкольников</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1260"/>
              </w:tabs>
              <w:spacing w:after="0" w:line="240" w:lineRule="auto"/>
              <w:ind w:left="113" w:right="468"/>
              <w:jc w:val="center"/>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апрель  май</w:t>
            </w: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Грибова О.Е. Технология организации логопедического обследования: метод. Пособие.- М.: Айрис-пресс, 2005</w:t>
            </w:r>
          </w:p>
        </w:tc>
        <w:tc>
          <w:tcPr>
            <w:tcW w:w="228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ind w:left="113" w:right="141"/>
              <w:jc w:val="both"/>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Оформление папки «Обследования состояния устной речи дошкольников»</w:t>
            </w:r>
          </w:p>
        </w:tc>
      </w:tr>
      <w:tr w:rsidR="00C00C7A" w:rsidRPr="00C00C7A" w:rsidTr="00C00C7A">
        <w:trPr>
          <w:trHeight w:val="2038"/>
          <w:tblCellSpacing w:w="0" w:type="dxa"/>
        </w:trPr>
        <w:tc>
          <w:tcPr>
            <w:tcW w:w="85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141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c>
          <w:tcPr>
            <w:tcW w:w="29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Обследования речи у детей. Под общей редакцией И. Т. Власенко, Г. В. Чиркиной. Составитель Т. П. Бессонова. Выпуск 2. Москва. 1996</w:t>
            </w:r>
          </w:p>
          <w:p w:rsidR="00C00C7A" w:rsidRPr="00C00C7A" w:rsidRDefault="00C00C7A" w:rsidP="00C00C7A">
            <w:pPr>
              <w:tabs>
                <w:tab w:val="left" w:pos="2395"/>
                <w:tab w:val="left" w:pos="2519"/>
              </w:tabs>
              <w:spacing w:after="0" w:line="240" w:lineRule="auto"/>
              <w:ind w:left="127"/>
              <w:rPr>
                <w:rFonts w:ascii="Times New Roman" w:eastAsia="Times New Roman" w:hAnsi="Times New Roman" w:cs="Times New Roman"/>
                <w:color w:val="000000"/>
                <w:sz w:val="24"/>
                <w:szCs w:val="24"/>
                <w:lang w:eastAsia="ru-RU"/>
              </w:rPr>
            </w:pPr>
            <w:r w:rsidRPr="00C00C7A">
              <w:rPr>
                <w:rFonts w:ascii="Times New Roman" w:eastAsia="Times New Roman" w:hAnsi="Times New Roman" w:cs="Times New Roman"/>
                <w:color w:val="000000"/>
                <w:sz w:val="24"/>
                <w:szCs w:val="24"/>
                <w:lang w:eastAsia="ru-RU"/>
              </w:rPr>
              <w:t> </w:t>
            </w:r>
          </w:p>
        </w:tc>
        <w:tc>
          <w:tcPr>
            <w:tcW w:w="22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0C7A" w:rsidRPr="00C00C7A" w:rsidRDefault="00C00C7A" w:rsidP="00C00C7A">
            <w:pPr>
              <w:spacing w:after="0" w:line="240" w:lineRule="auto"/>
              <w:rPr>
                <w:rFonts w:ascii="Times New Roman" w:eastAsia="Times New Roman" w:hAnsi="Times New Roman" w:cs="Times New Roman"/>
                <w:color w:val="000000"/>
                <w:sz w:val="24"/>
                <w:szCs w:val="24"/>
                <w:lang w:eastAsia="ru-RU"/>
              </w:rPr>
            </w:pPr>
          </w:p>
        </w:tc>
      </w:tr>
    </w:tbl>
    <w:p w:rsidR="00C00C7A" w:rsidRPr="00C00C7A" w:rsidRDefault="00C00C7A" w:rsidP="00C00C7A">
      <w:pPr>
        <w:spacing w:after="0" w:line="240" w:lineRule="auto"/>
        <w:rPr>
          <w:rFonts w:ascii="Times New Roman" w:eastAsia="Times New Roman" w:hAnsi="Times New Roman" w:cs="Times New Roman"/>
          <w:sz w:val="24"/>
          <w:szCs w:val="24"/>
          <w:lang w:eastAsia="ru-RU"/>
        </w:rPr>
      </w:pPr>
      <w:r w:rsidRPr="00C00C7A">
        <w:rPr>
          <w:rFonts w:ascii="Times New Roman" w:eastAsia="Times New Roman" w:hAnsi="Times New Roman" w:cs="Times New Roman"/>
          <w:sz w:val="24"/>
          <w:szCs w:val="24"/>
          <w:lang w:eastAsia="ru-RU"/>
        </w:rPr>
        <w:br w:type="page"/>
      </w:r>
    </w:p>
    <w:p w:rsidR="00C00C7A" w:rsidRPr="00C00C7A" w:rsidRDefault="00C00C7A" w:rsidP="00C00C7A">
      <w:pPr>
        <w:spacing w:after="0" w:line="240" w:lineRule="auto"/>
        <w:ind w:firstLine="360"/>
        <w:jc w:val="center"/>
        <w:rPr>
          <w:rFonts w:ascii="Times New Roman" w:eastAsia="Times New Roman" w:hAnsi="Times New Roman" w:cs="Times New Roman"/>
          <w:b/>
          <w:bCs/>
          <w:color w:val="111111"/>
          <w:sz w:val="24"/>
          <w:szCs w:val="24"/>
          <w:lang w:eastAsia="ru-RU"/>
        </w:rPr>
      </w:pPr>
      <w:r w:rsidRPr="00C00C7A">
        <w:rPr>
          <w:rFonts w:ascii="Times New Roman" w:eastAsia="Times New Roman" w:hAnsi="Times New Roman" w:cs="Times New Roman"/>
          <w:b/>
          <w:bCs/>
          <w:color w:val="111111"/>
          <w:sz w:val="24"/>
          <w:szCs w:val="24"/>
          <w:lang w:eastAsia="ru-RU"/>
        </w:rPr>
        <w:lastRenderedPageBreak/>
        <w:t xml:space="preserve">РАБОТА С ДЕТЬМИ </w:t>
      </w:r>
    </w:p>
    <w:p w:rsidR="00C00C7A" w:rsidRPr="00C00C7A" w:rsidRDefault="00C00C7A" w:rsidP="00C00C7A">
      <w:pPr>
        <w:spacing w:after="0" w:line="240" w:lineRule="auto"/>
        <w:ind w:firstLine="360"/>
        <w:jc w:val="center"/>
        <w:rPr>
          <w:rFonts w:ascii="Times New Roman" w:eastAsia="Times New Roman" w:hAnsi="Times New Roman" w:cs="Times New Roman"/>
          <w:color w:val="111111"/>
          <w:sz w:val="24"/>
          <w:szCs w:val="24"/>
          <w:lang w:eastAsia="ru-RU"/>
        </w:rPr>
      </w:pPr>
    </w:p>
    <w:tbl>
      <w:tblPr>
        <w:tblStyle w:val="1"/>
        <w:tblW w:w="0" w:type="auto"/>
        <w:tblLook w:val="04A0" w:firstRow="1" w:lastRow="0" w:firstColumn="1" w:lastColumn="0" w:noHBand="0" w:noVBand="1"/>
      </w:tblPr>
      <w:tblGrid>
        <w:gridCol w:w="1357"/>
        <w:gridCol w:w="8214"/>
      </w:tblGrid>
      <w:tr w:rsidR="00C00C7A" w:rsidRPr="00C00C7A" w:rsidTr="004008EF">
        <w:tc>
          <w:tcPr>
            <w:tcW w:w="1438" w:type="dxa"/>
          </w:tcPr>
          <w:p w:rsidR="00C00C7A" w:rsidRPr="00C00C7A" w:rsidRDefault="00C00C7A" w:rsidP="00C00C7A">
            <w:pPr>
              <w:jc w:val="center"/>
              <w:rPr>
                <w:rFonts w:ascii="Times New Roman" w:hAnsi="Times New Roman" w:cs="Times New Roman"/>
                <w:b/>
                <w:sz w:val="24"/>
                <w:szCs w:val="24"/>
              </w:rPr>
            </w:pPr>
            <w:r w:rsidRPr="00C00C7A">
              <w:rPr>
                <w:rFonts w:ascii="Times New Roman" w:hAnsi="Times New Roman" w:cs="Times New Roman"/>
                <w:b/>
                <w:sz w:val="24"/>
                <w:szCs w:val="24"/>
              </w:rPr>
              <w:t>Сроки</w:t>
            </w:r>
          </w:p>
        </w:tc>
        <w:tc>
          <w:tcPr>
            <w:tcW w:w="13348" w:type="dxa"/>
          </w:tcPr>
          <w:p w:rsidR="00C00C7A" w:rsidRPr="00C00C7A" w:rsidRDefault="00C00C7A" w:rsidP="00C00C7A">
            <w:pPr>
              <w:jc w:val="center"/>
              <w:rPr>
                <w:rFonts w:ascii="Times New Roman" w:hAnsi="Times New Roman" w:cs="Times New Roman"/>
                <w:b/>
                <w:sz w:val="24"/>
                <w:szCs w:val="24"/>
              </w:rPr>
            </w:pPr>
            <w:r w:rsidRPr="00C00C7A">
              <w:rPr>
                <w:rFonts w:ascii="Times New Roman" w:hAnsi="Times New Roman" w:cs="Times New Roman"/>
                <w:b/>
                <w:sz w:val="24"/>
                <w:szCs w:val="24"/>
              </w:rPr>
              <w:t>Содержание деятельности</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Сентябрь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Подбор и изучение литературы по теме;</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дидактических игр и упражнений; </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сюжетных картин; </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составление библиографии.</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Октябрь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Работа над пересказами с использованием опорных схем.                                                                             Пересказ рассказов: «Отчего у лисы длинный хвост?» (по Н. Сладкову) </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«Осень» (по И. Соколову-Микитову)                                                                                                                                                                          Обучение связному последовательному пересказу с наглядной опорой в виде графических схем, отображающих последовательность событий;                                                                                                              Обучение детей приемам планирования собственного пересказа;                                                                           Активизация и обогащение словарного запаса детей.</w:t>
            </w:r>
          </w:p>
          <w:p w:rsidR="00C00C7A" w:rsidRPr="00C00C7A" w:rsidRDefault="00C00C7A" w:rsidP="00C00C7A">
            <w:pPr>
              <w:rPr>
                <w:rFonts w:ascii="Times New Roman" w:hAnsi="Times New Roman" w:cs="Times New Roman"/>
                <w:sz w:val="24"/>
                <w:szCs w:val="24"/>
              </w:rPr>
            </w:pP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Ноябрь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Обучение детей приемам планирования собственного пересказа;                                                                        Активизация и обогащение словарного запаса детей.</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Декабрь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Игры и упражнения для развития речи детей старшего дошкольного возраста (О. С. Ушакова).           Совершенствовать речевой слух, закреплять навыки четкой, правильной, выразительной речи. Дифференциация звуков, слов, предложений. Отрабатывать темп, силу голоса, дикцию.   Пересказ рассказа «Четыре художник. Зима» (по Г. </w:t>
            </w:r>
            <w:proofErr w:type="spellStart"/>
            <w:r w:rsidRPr="00C00C7A">
              <w:rPr>
                <w:rFonts w:ascii="Times New Roman" w:hAnsi="Times New Roman" w:cs="Times New Roman"/>
                <w:color w:val="111111"/>
                <w:sz w:val="24"/>
                <w:szCs w:val="24"/>
              </w:rPr>
              <w:t>Скребицкому</w:t>
            </w:r>
            <w:proofErr w:type="spellEnd"/>
            <w:r w:rsidRPr="00C00C7A">
              <w:rPr>
                <w:rFonts w:ascii="Times New Roman" w:hAnsi="Times New Roman" w:cs="Times New Roman"/>
                <w:color w:val="111111"/>
                <w:sz w:val="24"/>
                <w:szCs w:val="24"/>
              </w:rPr>
              <w:t>).</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Январь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Работа по составлению рассказов по сюжетным картинам.                                                                                       Учить детей рассматривать картину и выделять ее главные характеристики; учить детей исследовательским действиям при рассмотрении картины; формировать анализ, синтез; учить детей составлять связный рассказ по картине с опорой на образец воспитателя.                                                                                                             Пополнять и активизировать словарный запас детей.                                                                                                  Посещение родителями деятельности воспитателей и детей по работе над составлением рассказов по картинам.</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Февраль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Работа с загадками. Составление загадок. Показать роль загадки на формирование выразительности речи. Учить детей отгадывать загадки по схемам. Развивать монологическую речь детей.</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Март</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Работа над развитием речи с использованием интеллектуальных карт. Пересказ рассказа «Первая охота» (по В. </w:t>
            </w:r>
            <w:proofErr w:type="spellStart"/>
            <w:r w:rsidRPr="00C00C7A">
              <w:rPr>
                <w:rFonts w:ascii="Times New Roman" w:hAnsi="Times New Roman" w:cs="Times New Roman"/>
                <w:color w:val="111111"/>
                <w:sz w:val="24"/>
                <w:szCs w:val="24"/>
              </w:rPr>
              <w:t>Бьянки</w:t>
            </w:r>
            <w:proofErr w:type="spellEnd"/>
            <w:r w:rsidRPr="00C00C7A">
              <w:rPr>
                <w:rFonts w:ascii="Times New Roman" w:hAnsi="Times New Roman" w:cs="Times New Roman"/>
                <w:color w:val="111111"/>
                <w:sz w:val="24"/>
                <w:szCs w:val="24"/>
              </w:rPr>
              <w:t>), «Домашний воробей» (по М. Богданову).</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Развитие творческой самостоятельности, эстетического вкуса в передаче образа; развитие речи детей, эмоциональной направленности. Раскрытие творческих способностей детей. </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Работа по </w:t>
            </w:r>
            <w:proofErr w:type="spellStart"/>
            <w:r w:rsidRPr="00C00C7A">
              <w:rPr>
                <w:rFonts w:ascii="Times New Roman" w:hAnsi="Times New Roman" w:cs="Times New Roman"/>
                <w:color w:val="111111"/>
                <w:sz w:val="24"/>
                <w:szCs w:val="24"/>
              </w:rPr>
              <w:t>лэмбуку</w:t>
            </w:r>
            <w:proofErr w:type="spellEnd"/>
            <w:r w:rsidRPr="00C00C7A">
              <w:rPr>
                <w:rFonts w:ascii="Times New Roman" w:hAnsi="Times New Roman" w:cs="Times New Roman"/>
                <w:color w:val="111111"/>
                <w:sz w:val="24"/>
                <w:szCs w:val="24"/>
              </w:rPr>
              <w:t xml:space="preserve"> «</w:t>
            </w:r>
            <w:proofErr w:type="gramStart"/>
            <w:r w:rsidRPr="00C00C7A">
              <w:rPr>
                <w:rFonts w:ascii="Times New Roman" w:hAnsi="Times New Roman" w:cs="Times New Roman"/>
                <w:color w:val="111111"/>
                <w:sz w:val="24"/>
                <w:szCs w:val="24"/>
              </w:rPr>
              <w:t>Весна-красна</w:t>
            </w:r>
            <w:proofErr w:type="gramEnd"/>
            <w:r w:rsidRPr="00C00C7A">
              <w:rPr>
                <w:rFonts w:ascii="Times New Roman" w:hAnsi="Times New Roman" w:cs="Times New Roman"/>
                <w:color w:val="111111"/>
                <w:sz w:val="24"/>
                <w:szCs w:val="24"/>
              </w:rPr>
              <w:t>»</w:t>
            </w:r>
          </w:p>
          <w:p w:rsidR="00C00C7A" w:rsidRPr="00C00C7A" w:rsidRDefault="00C00C7A" w:rsidP="00C00C7A">
            <w:pPr>
              <w:rPr>
                <w:rFonts w:ascii="Times New Roman" w:hAnsi="Times New Roman" w:cs="Times New Roman"/>
                <w:color w:val="111111"/>
                <w:sz w:val="24"/>
                <w:szCs w:val="24"/>
              </w:rPr>
            </w:pP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Апрель</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Работа над интонацией, дикцией, выразительностью речи во время заучивания стихотворений. Учить детей читать выразительно стихотворения перед слушателями. Вызвать интерес к поэзии. Пополнять и активизировать в речи словарный запас детей на тему «Весна». </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Показ открытого занятия «Путешествие в страну книг».</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Май</w:t>
            </w:r>
          </w:p>
        </w:tc>
        <w:tc>
          <w:tcPr>
            <w:tcW w:w="13348"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Работа по </w:t>
            </w:r>
            <w:proofErr w:type="spellStart"/>
            <w:r w:rsidRPr="00C00C7A">
              <w:rPr>
                <w:rFonts w:ascii="Times New Roman" w:hAnsi="Times New Roman" w:cs="Times New Roman"/>
                <w:color w:val="111111"/>
                <w:sz w:val="24"/>
                <w:szCs w:val="24"/>
              </w:rPr>
              <w:t>лэмбуку</w:t>
            </w:r>
            <w:proofErr w:type="spellEnd"/>
            <w:r w:rsidRPr="00C00C7A">
              <w:rPr>
                <w:rFonts w:ascii="Times New Roman" w:hAnsi="Times New Roman" w:cs="Times New Roman"/>
                <w:color w:val="111111"/>
                <w:sz w:val="24"/>
                <w:szCs w:val="24"/>
              </w:rPr>
              <w:t xml:space="preserve"> «В гостях у сказки»</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Учить детей сочинять сказку по модели – схеме; последовательно и связно рассказывать друг другу свои сказки; учить придумывать название сказке; работа над словарем: учить подбирать признаки предметов (прилагательные к существительным); воспитывать интерес к сказкам и их сочинительству.  Конкурс чтецов.</w:t>
            </w:r>
          </w:p>
        </w:tc>
      </w:tr>
    </w:tbl>
    <w:p w:rsidR="00C00C7A" w:rsidRPr="00C00C7A" w:rsidRDefault="00C00C7A" w:rsidP="00C00C7A">
      <w:pPr>
        <w:spacing w:after="0" w:line="240" w:lineRule="auto"/>
        <w:ind w:firstLine="360"/>
        <w:jc w:val="center"/>
        <w:rPr>
          <w:rFonts w:ascii="Times New Roman" w:eastAsia="Times New Roman" w:hAnsi="Times New Roman" w:cs="Times New Roman"/>
          <w:b/>
          <w:bCs/>
          <w:color w:val="111111"/>
          <w:sz w:val="24"/>
          <w:szCs w:val="24"/>
          <w:lang w:eastAsia="ru-RU"/>
        </w:rPr>
      </w:pPr>
      <w:r w:rsidRPr="00C00C7A">
        <w:rPr>
          <w:rFonts w:ascii="Times New Roman" w:eastAsia="Times New Roman" w:hAnsi="Times New Roman" w:cs="Times New Roman"/>
          <w:sz w:val="24"/>
          <w:szCs w:val="24"/>
          <w:lang w:eastAsia="ru-RU"/>
        </w:rPr>
        <w:br w:type="page"/>
      </w:r>
      <w:r w:rsidRPr="00C00C7A">
        <w:rPr>
          <w:rFonts w:ascii="Times New Roman" w:eastAsia="Times New Roman" w:hAnsi="Times New Roman" w:cs="Times New Roman"/>
          <w:b/>
          <w:bCs/>
          <w:color w:val="111111"/>
          <w:sz w:val="24"/>
          <w:szCs w:val="24"/>
          <w:lang w:eastAsia="ru-RU"/>
        </w:rPr>
        <w:lastRenderedPageBreak/>
        <w:t xml:space="preserve">РАБОТА С РОДИТЕЛЯМИ </w:t>
      </w:r>
    </w:p>
    <w:tbl>
      <w:tblPr>
        <w:tblStyle w:val="1"/>
        <w:tblpPr w:leftFromText="180" w:rightFromText="180" w:vertAnchor="text" w:horzAnchor="margin" w:tblpY="262"/>
        <w:tblW w:w="0" w:type="auto"/>
        <w:tblLook w:val="04A0" w:firstRow="1" w:lastRow="0" w:firstColumn="1" w:lastColumn="0" w:noHBand="0" w:noVBand="1"/>
      </w:tblPr>
      <w:tblGrid>
        <w:gridCol w:w="1438"/>
        <w:gridCol w:w="8133"/>
      </w:tblGrid>
      <w:tr w:rsidR="00C00C7A" w:rsidRPr="00C00C7A" w:rsidTr="004008EF">
        <w:tc>
          <w:tcPr>
            <w:tcW w:w="1438" w:type="dxa"/>
          </w:tcPr>
          <w:p w:rsidR="00C00C7A" w:rsidRPr="00C00C7A" w:rsidRDefault="00C00C7A" w:rsidP="00C00C7A">
            <w:pPr>
              <w:jc w:val="center"/>
              <w:rPr>
                <w:rFonts w:ascii="Times New Roman" w:hAnsi="Times New Roman" w:cs="Times New Roman"/>
                <w:b/>
                <w:sz w:val="24"/>
                <w:szCs w:val="24"/>
              </w:rPr>
            </w:pPr>
            <w:r w:rsidRPr="00C00C7A">
              <w:rPr>
                <w:rFonts w:ascii="Times New Roman" w:hAnsi="Times New Roman" w:cs="Times New Roman"/>
                <w:b/>
                <w:sz w:val="24"/>
                <w:szCs w:val="24"/>
              </w:rPr>
              <w:t>Сроки</w:t>
            </w:r>
          </w:p>
        </w:tc>
        <w:tc>
          <w:tcPr>
            <w:tcW w:w="8133" w:type="dxa"/>
          </w:tcPr>
          <w:p w:rsidR="00C00C7A" w:rsidRPr="00C00C7A" w:rsidRDefault="00C00C7A" w:rsidP="00C00C7A">
            <w:pPr>
              <w:jc w:val="center"/>
              <w:rPr>
                <w:rFonts w:ascii="Times New Roman" w:hAnsi="Times New Roman" w:cs="Times New Roman"/>
                <w:b/>
                <w:sz w:val="24"/>
                <w:szCs w:val="24"/>
              </w:rPr>
            </w:pPr>
            <w:r w:rsidRPr="00C00C7A">
              <w:rPr>
                <w:rFonts w:ascii="Times New Roman" w:hAnsi="Times New Roman" w:cs="Times New Roman"/>
                <w:b/>
                <w:sz w:val="24"/>
                <w:szCs w:val="24"/>
              </w:rPr>
              <w:t>Содержание деятельности</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Сентябрь</w:t>
            </w:r>
          </w:p>
        </w:tc>
        <w:tc>
          <w:tcPr>
            <w:tcW w:w="8133"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Подбор и изучение литературы по теме;</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составление библиографии.</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Октябрь</w:t>
            </w:r>
          </w:p>
        </w:tc>
        <w:tc>
          <w:tcPr>
            <w:tcW w:w="8133"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iCs/>
                <w:color w:val="111111"/>
                <w:sz w:val="24"/>
                <w:szCs w:val="24"/>
                <w:bdr w:val="none" w:sz="0" w:space="0" w:color="auto" w:frame="1"/>
              </w:rPr>
              <w:t>Консультация: «Роль сказки в </w:t>
            </w:r>
            <w:r w:rsidRPr="00C00C7A">
              <w:rPr>
                <w:rFonts w:ascii="Times New Roman" w:hAnsi="Times New Roman" w:cs="Times New Roman"/>
                <w:bCs/>
                <w:iCs/>
                <w:color w:val="111111"/>
                <w:sz w:val="24"/>
                <w:szCs w:val="24"/>
              </w:rPr>
              <w:t>развитии</w:t>
            </w:r>
            <w:r w:rsidRPr="00C00C7A">
              <w:rPr>
                <w:rFonts w:ascii="Times New Roman" w:hAnsi="Times New Roman" w:cs="Times New Roman"/>
                <w:iCs/>
                <w:color w:val="111111"/>
                <w:sz w:val="24"/>
                <w:szCs w:val="24"/>
                <w:bdr w:val="none" w:sz="0" w:space="0" w:color="auto" w:frame="1"/>
              </w:rPr>
              <w:t> детской эмоциональности»</w:t>
            </w:r>
            <w:r w:rsidRPr="00C00C7A">
              <w:rPr>
                <w:rFonts w:ascii="Times New Roman" w:hAnsi="Times New Roman" w:cs="Times New Roman"/>
                <w:color w:val="111111"/>
                <w:sz w:val="24"/>
                <w:szCs w:val="24"/>
              </w:rPr>
              <w:t>.</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Ноябрь</w:t>
            </w:r>
          </w:p>
        </w:tc>
        <w:tc>
          <w:tcPr>
            <w:tcW w:w="8133"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Рекомендации </w:t>
            </w:r>
            <w:r w:rsidRPr="00C00C7A">
              <w:rPr>
                <w:rFonts w:ascii="Times New Roman" w:hAnsi="Times New Roman" w:cs="Times New Roman"/>
                <w:iCs/>
                <w:color w:val="111111"/>
                <w:sz w:val="24"/>
                <w:szCs w:val="24"/>
                <w:bdr w:val="none" w:sz="0" w:space="0" w:color="auto" w:frame="1"/>
              </w:rPr>
              <w:t>«Обучение дошкольников пересказу»</w:t>
            </w:r>
            <w:r w:rsidRPr="00C00C7A">
              <w:rPr>
                <w:rFonts w:ascii="Times New Roman" w:hAnsi="Times New Roman" w:cs="Times New Roman"/>
                <w:color w:val="111111"/>
                <w:sz w:val="24"/>
                <w:szCs w:val="24"/>
              </w:rPr>
              <w:t>.</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bCs/>
                <w:color w:val="111111"/>
                <w:sz w:val="24"/>
                <w:szCs w:val="24"/>
              </w:rPr>
              <w:t>Работа</w:t>
            </w:r>
            <w:r w:rsidRPr="00C00C7A">
              <w:rPr>
                <w:rFonts w:ascii="Times New Roman" w:hAnsi="Times New Roman" w:cs="Times New Roman"/>
                <w:color w:val="111111"/>
                <w:sz w:val="24"/>
                <w:szCs w:val="24"/>
              </w:rPr>
              <w:t> по составлению рассказов по сюжетным картинам. Учить </w:t>
            </w:r>
            <w:r w:rsidRPr="00C00C7A">
              <w:rPr>
                <w:rFonts w:ascii="Times New Roman" w:hAnsi="Times New Roman" w:cs="Times New Roman"/>
                <w:bCs/>
                <w:color w:val="111111"/>
                <w:sz w:val="24"/>
                <w:szCs w:val="24"/>
              </w:rPr>
              <w:t xml:space="preserve">детей </w:t>
            </w:r>
            <w:r w:rsidRPr="00C00C7A">
              <w:rPr>
                <w:rFonts w:ascii="Times New Roman" w:hAnsi="Times New Roman" w:cs="Times New Roman"/>
                <w:color w:val="111111"/>
                <w:sz w:val="24"/>
                <w:szCs w:val="24"/>
              </w:rPr>
              <w:t>рассматривать картину и выделять ее главные характеристики. Пополнять и активизировать словарный запас </w:t>
            </w:r>
            <w:r w:rsidRPr="00C00C7A">
              <w:rPr>
                <w:rFonts w:ascii="Times New Roman" w:hAnsi="Times New Roman" w:cs="Times New Roman"/>
                <w:bCs/>
                <w:color w:val="111111"/>
                <w:sz w:val="24"/>
                <w:szCs w:val="24"/>
              </w:rPr>
              <w:t>детей</w:t>
            </w:r>
            <w:r w:rsidRPr="00C00C7A">
              <w:rPr>
                <w:rFonts w:ascii="Times New Roman" w:hAnsi="Times New Roman" w:cs="Times New Roman"/>
                <w:color w:val="111111"/>
                <w:sz w:val="24"/>
                <w:szCs w:val="24"/>
              </w:rPr>
              <w:t>.</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Декабрь</w:t>
            </w:r>
          </w:p>
        </w:tc>
        <w:tc>
          <w:tcPr>
            <w:tcW w:w="8133" w:type="dxa"/>
          </w:tcPr>
          <w:p w:rsidR="00C00C7A" w:rsidRPr="00C00C7A" w:rsidRDefault="00C00C7A" w:rsidP="00C00C7A">
            <w:pPr>
              <w:rPr>
                <w:rFonts w:ascii="Times New Roman" w:hAnsi="Times New Roman" w:cs="Times New Roman"/>
                <w:color w:val="111111"/>
                <w:sz w:val="24"/>
                <w:szCs w:val="24"/>
              </w:rPr>
            </w:pPr>
            <w:proofErr w:type="gramStart"/>
            <w:r w:rsidRPr="00C00C7A">
              <w:rPr>
                <w:rFonts w:ascii="Times New Roman" w:hAnsi="Times New Roman" w:cs="Times New Roman"/>
                <w:color w:val="111111"/>
                <w:sz w:val="24"/>
                <w:szCs w:val="24"/>
              </w:rPr>
              <w:t xml:space="preserve">Познакомить родителей с играми (дидактическими и </w:t>
            </w:r>
            <w:proofErr w:type="spellStart"/>
            <w:r w:rsidRPr="00C00C7A">
              <w:rPr>
                <w:rFonts w:ascii="Times New Roman" w:hAnsi="Times New Roman" w:cs="Times New Roman"/>
                <w:color w:val="111111"/>
                <w:sz w:val="24"/>
                <w:szCs w:val="24"/>
              </w:rPr>
              <w:t>лексико</w:t>
            </w:r>
            <w:proofErr w:type="spellEnd"/>
            <w:r w:rsidRPr="00C00C7A">
              <w:rPr>
                <w:rFonts w:ascii="Times New Roman" w:hAnsi="Times New Roman" w:cs="Times New Roman"/>
                <w:color w:val="111111"/>
                <w:sz w:val="24"/>
                <w:szCs w:val="24"/>
              </w:rPr>
              <w:t xml:space="preserve"> – грамматическими, влияющими на развитие речи детей.</w:t>
            </w:r>
            <w:proofErr w:type="gramEnd"/>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Январь</w:t>
            </w:r>
          </w:p>
        </w:tc>
        <w:tc>
          <w:tcPr>
            <w:tcW w:w="8133"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bCs/>
                <w:color w:val="111111"/>
                <w:sz w:val="24"/>
                <w:szCs w:val="24"/>
              </w:rPr>
              <w:t>Работа с загадками</w:t>
            </w:r>
            <w:r w:rsidRPr="00C00C7A">
              <w:rPr>
                <w:rFonts w:ascii="Times New Roman" w:hAnsi="Times New Roman" w:cs="Times New Roman"/>
                <w:color w:val="111111"/>
                <w:sz w:val="24"/>
                <w:szCs w:val="24"/>
              </w:rPr>
              <w:t>. Составление книжек-малышек с загадками. Продолжать пересказывать и сочинять рассказы и сказки. Показать роль загадки на формирование выразительности </w:t>
            </w:r>
            <w:r w:rsidRPr="00C00C7A">
              <w:rPr>
                <w:rFonts w:ascii="Times New Roman" w:hAnsi="Times New Roman" w:cs="Times New Roman"/>
                <w:bCs/>
                <w:color w:val="111111"/>
                <w:sz w:val="24"/>
                <w:szCs w:val="24"/>
              </w:rPr>
              <w:t>речи</w:t>
            </w:r>
            <w:r w:rsidRPr="00C00C7A">
              <w:rPr>
                <w:rFonts w:ascii="Times New Roman" w:hAnsi="Times New Roman" w:cs="Times New Roman"/>
                <w:color w:val="111111"/>
                <w:sz w:val="24"/>
                <w:szCs w:val="24"/>
              </w:rPr>
              <w:t>.</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Продолжать </w:t>
            </w:r>
            <w:r w:rsidRPr="00C00C7A">
              <w:rPr>
                <w:rFonts w:ascii="Times New Roman" w:hAnsi="Times New Roman" w:cs="Times New Roman"/>
                <w:bCs/>
                <w:color w:val="111111"/>
                <w:sz w:val="24"/>
                <w:szCs w:val="24"/>
              </w:rPr>
              <w:t>работу по развитию связной речи детей подготовительной к школе группы</w:t>
            </w:r>
            <w:r w:rsidRPr="00C00C7A">
              <w:rPr>
                <w:rFonts w:ascii="Times New Roman" w:hAnsi="Times New Roman" w:cs="Times New Roman"/>
                <w:color w:val="111111"/>
                <w:sz w:val="24"/>
                <w:szCs w:val="24"/>
              </w:rPr>
              <w:t xml:space="preserve">. </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Февраль</w:t>
            </w:r>
          </w:p>
        </w:tc>
        <w:tc>
          <w:tcPr>
            <w:tcW w:w="8133"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 xml:space="preserve">Рекомендации: играть в дидактические, подвижные, музыкально-хороводные, театрализованные </w:t>
            </w:r>
            <w:proofErr w:type="gramStart"/>
            <w:r w:rsidRPr="00C00C7A">
              <w:rPr>
                <w:rFonts w:ascii="Times New Roman" w:hAnsi="Times New Roman" w:cs="Times New Roman"/>
                <w:color w:val="111111"/>
                <w:sz w:val="24"/>
                <w:szCs w:val="24"/>
              </w:rPr>
              <w:t>игры</w:t>
            </w:r>
            <w:proofErr w:type="gramEnd"/>
            <w:r w:rsidRPr="00C00C7A">
              <w:rPr>
                <w:rFonts w:ascii="Times New Roman" w:hAnsi="Times New Roman" w:cs="Times New Roman"/>
                <w:color w:val="111111"/>
                <w:sz w:val="24"/>
                <w:szCs w:val="24"/>
              </w:rPr>
              <w:t xml:space="preserve"> проходившие в предыдущие месяцы. </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Март</w:t>
            </w:r>
          </w:p>
        </w:tc>
        <w:tc>
          <w:tcPr>
            <w:tcW w:w="8133" w:type="dxa"/>
          </w:tcPr>
          <w:p w:rsidR="00C00C7A" w:rsidRPr="00C00C7A" w:rsidRDefault="00C00C7A" w:rsidP="00C00C7A">
            <w:pPr>
              <w:jc w:val="both"/>
              <w:rPr>
                <w:rFonts w:ascii="Times New Roman" w:hAnsi="Times New Roman" w:cs="Times New Roman"/>
                <w:sz w:val="24"/>
                <w:szCs w:val="24"/>
              </w:rPr>
            </w:pPr>
            <w:r w:rsidRPr="00C00C7A">
              <w:rPr>
                <w:rFonts w:ascii="Times New Roman" w:hAnsi="Times New Roman" w:cs="Times New Roman"/>
                <w:color w:val="111111"/>
                <w:sz w:val="24"/>
                <w:szCs w:val="24"/>
              </w:rPr>
              <w:t xml:space="preserve">Консультация: </w:t>
            </w:r>
            <w:r w:rsidRPr="00C00C7A">
              <w:rPr>
                <w:rFonts w:ascii="Times New Roman" w:hAnsi="Times New Roman" w:cs="Times New Roman"/>
                <w:sz w:val="24"/>
                <w:szCs w:val="24"/>
              </w:rPr>
              <w:t>«Интеллект – карта как средство развития связной речи у дошкольников».</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Апрель</w:t>
            </w:r>
          </w:p>
        </w:tc>
        <w:tc>
          <w:tcPr>
            <w:tcW w:w="8133"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iCs/>
                <w:color w:val="111111"/>
                <w:sz w:val="24"/>
                <w:szCs w:val="24"/>
                <w:bdr w:val="none" w:sz="0" w:space="0" w:color="auto" w:frame="1"/>
              </w:rPr>
              <w:t>Беседа «</w:t>
            </w:r>
            <w:r w:rsidRPr="00C00C7A">
              <w:rPr>
                <w:rFonts w:ascii="Times New Roman" w:hAnsi="Times New Roman" w:cs="Times New Roman"/>
                <w:bCs/>
                <w:iCs/>
                <w:color w:val="111111"/>
                <w:sz w:val="24"/>
                <w:szCs w:val="24"/>
              </w:rPr>
              <w:t>Связная речь</w:t>
            </w:r>
            <w:r w:rsidRPr="00C00C7A">
              <w:rPr>
                <w:rFonts w:ascii="Times New Roman" w:hAnsi="Times New Roman" w:cs="Times New Roman"/>
                <w:iCs/>
                <w:color w:val="111111"/>
                <w:sz w:val="24"/>
                <w:szCs w:val="24"/>
                <w:bdr w:val="none" w:sz="0" w:space="0" w:color="auto" w:frame="1"/>
              </w:rPr>
              <w:t>»</w:t>
            </w:r>
            <w:r w:rsidRPr="00C00C7A">
              <w:rPr>
                <w:rFonts w:ascii="Times New Roman" w:hAnsi="Times New Roman" w:cs="Times New Roman"/>
                <w:color w:val="111111"/>
                <w:sz w:val="24"/>
                <w:szCs w:val="24"/>
              </w:rPr>
              <w:t>.</w:t>
            </w:r>
          </w:p>
        </w:tc>
      </w:tr>
      <w:tr w:rsidR="00C00C7A" w:rsidRPr="00C00C7A" w:rsidTr="004008EF">
        <w:tc>
          <w:tcPr>
            <w:tcW w:w="143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Май</w:t>
            </w:r>
          </w:p>
        </w:tc>
        <w:tc>
          <w:tcPr>
            <w:tcW w:w="8133"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Анкетирование родителей на тему </w:t>
            </w:r>
            <w:r w:rsidRPr="00C00C7A">
              <w:rPr>
                <w:rFonts w:ascii="Times New Roman" w:hAnsi="Times New Roman" w:cs="Times New Roman"/>
                <w:iCs/>
                <w:color w:val="111111"/>
                <w:sz w:val="24"/>
                <w:szCs w:val="24"/>
                <w:bdr w:val="none" w:sz="0" w:space="0" w:color="auto" w:frame="1"/>
              </w:rPr>
              <w:t>«Готовность семьи к обучению ребенка в </w:t>
            </w:r>
            <w:r w:rsidRPr="00C00C7A">
              <w:rPr>
                <w:rFonts w:ascii="Times New Roman" w:hAnsi="Times New Roman" w:cs="Times New Roman"/>
                <w:bCs/>
                <w:iCs/>
                <w:color w:val="111111"/>
                <w:sz w:val="24"/>
                <w:szCs w:val="24"/>
              </w:rPr>
              <w:t>школе</w:t>
            </w:r>
            <w:r w:rsidRPr="00C00C7A">
              <w:rPr>
                <w:rFonts w:ascii="Times New Roman" w:hAnsi="Times New Roman" w:cs="Times New Roman"/>
                <w:iCs/>
                <w:color w:val="111111"/>
                <w:sz w:val="24"/>
                <w:szCs w:val="24"/>
                <w:bdr w:val="none" w:sz="0" w:space="0" w:color="auto" w:frame="1"/>
              </w:rPr>
              <w:t>»</w:t>
            </w:r>
            <w:r w:rsidRPr="00C00C7A">
              <w:rPr>
                <w:rFonts w:ascii="Times New Roman" w:hAnsi="Times New Roman" w:cs="Times New Roman"/>
                <w:color w:val="111111"/>
                <w:sz w:val="24"/>
                <w:szCs w:val="24"/>
              </w:rPr>
              <w:t>.</w:t>
            </w:r>
          </w:p>
        </w:tc>
      </w:tr>
    </w:tbl>
    <w:p w:rsidR="00C00C7A" w:rsidRPr="00C00C7A" w:rsidRDefault="00C00C7A" w:rsidP="00C00C7A">
      <w:pPr>
        <w:spacing w:after="0" w:line="240" w:lineRule="auto"/>
        <w:ind w:firstLine="360"/>
        <w:jc w:val="center"/>
        <w:rPr>
          <w:rFonts w:ascii="Times New Roman" w:eastAsia="Times New Roman" w:hAnsi="Times New Roman" w:cs="Times New Roman"/>
          <w:b/>
          <w:color w:val="111111"/>
          <w:sz w:val="24"/>
          <w:szCs w:val="24"/>
          <w:lang w:eastAsia="ru-RU"/>
        </w:rPr>
      </w:pPr>
    </w:p>
    <w:p w:rsidR="00C00C7A" w:rsidRPr="00C00C7A" w:rsidRDefault="00C00C7A" w:rsidP="00C00C7A">
      <w:pPr>
        <w:spacing w:after="0" w:line="240" w:lineRule="auto"/>
        <w:jc w:val="center"/>
        <w:rPr>
          <w:rFonts w:ascii="Times New Roman" w:eastAsia="Times New Roman" w:hAnsi="Times New Roman" w:cs="Times New Roman"/>
          <w:sz w:val="24"/>
          <w:szCs w:val="24"/>
          <w:lang w:eastAsia="ru-RU"/>
        </w:rPr>
      </w:pPr>
      <w:r w:rsidRPr="00C00C7A">
        <w:rPr>
          <w:rFonts w:ascii="Times New Roman" w:eastAsia="Times New Roman" w:hAnsi="Times New Roman" w:cs="Times New Roman"/>
          <w:b/>
          <w:bCs/>
          <w:color w:val="111111"/>
          <w:sz w:val="24"/>
          <w:szCs w:val="24"/>
          <w:lang w:eastAsia="ru-RU"/>
        </w:rPr>
        <w:t>РАБОТА С ПЕДАГОГАМИ</w:t>
      </w:r>
    </w:p>
    <w:tbl>
      <w:tblPr>
        <w:tblStyle w:val="1"/>
        <w:tblW w:w="9640" w:type="dxa"/>
        <w:tblInd w:w="-34" w:type="dxa"/>
        <w:tblLook w:val="04A0" w:firstRow="1" w:lastRow="0" w:firstColumn="1" w:lastColumn="0" w:noHBand="0" w:noVBand="1"/>
      </w:tblPr>
      <w:tblGrid>
        <w:gridCol w:w="1418"/>
        <w:gridCol w:w="8222"/>
      </w:tblGrid>
      <w:tr w:rsidR="00C00C7A" w:rsidRPr="00C00C7A" w:rsidTr="00C00C7A">
        <w:tc>
          <w:tcPr>
            <w:tcW w:w="1418" w:type="dxa"/>
          </w:tcPr>
          <w:p w:rsidR="00C00C7A" w:rsidRPr="00C00C7A" w:rsidRDefault="00C00C7A" w:rsidP="00C00C7A">
            <w:pPr>
              <w:jc w:val="center"/>
              <w:rPr>
                <w:rFonts w:ascii="Times New Roman" w:hAnsi="Times New Roman" w:cs="Times New Roman"/>
                <w:b/>
                <w:sz w:val="24"/>
                <w:szCs w:val="24"/>
              </w:rPr>
            </w:pPr>
            <w:r w:rsidRPr="00C00C7A">
              <w:rPr>
                <w:rFonts w:ascii="Times New Roman" w:hAnsi="Times New Roman" w:cs="Times New Roman"/>
                <w:b/>
                <w:sz w:val="24"/>
                <w:szCs w:val="24"/>
              </w:rPr>
              <w:t>Сроки</w:t>
            </w:r>
          </w:p>
        </w:tc>
        <w:tc>
          <w:tcPr>
            <w:tcW w:w="8222" w:type="dxa"/>
          </w:tcPr>
          <w:p w:rsidR="00C00C7A" w:rsidRPr="00C00C7A" w:rsidRDefault="00C00C7A" w:rsidP="00C00C7A">
            <w:pPr>
              <w:jc w:val="center"/>
              <w:rPr>
                <w:rFonts w:ascii="Times New Roman" w:hAnsi="Times New Roman" w:cs="Times New Roman"/>
                <w:b/>
                <w:sz w:val="24"/>
                <w:szCs w:val="24"/>
              </w:rPr>
            </w:pPr>
            <w:r w:rsidRPr="00C00C7A">
              <w:rPr>
                <w:rFonts w:ascii="Times New Roman" w:hAnsi="Times New Roman" w:cs="Times New Roman"/>
                <w:b/>
                <w:sz w:val="24"/>
                <w:szCs w:val="24"/>
              </w:rPr>
              <w:t>Содержание деятельности</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Сентябрь</w:t>
            </w:r>
          </w:p>
        </w:tc>
        <w:tc>
          <w:tcPr>
            <w:tcW w:w="8222"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Подбор и изучение литературы по теме.</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Октябрь</w:t>
            </w:r>
          </w:p>
        </w:tc>
        <w:tc>
          <w:tcPr>
            <w:tcW w:w="8222"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sz w:val="24"/>
                <w:szCs w:val="24"/>
              </w:rPr>
              <w:t>Протокол обследования состояния уровня связной речи (пересказ) детей подготовительной группы.</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Ноябрь</w:t>
            </w:r>
          </w:p>
        </w:tc>
        <w:tc>
          <w:tcPr>
            <w:tcW w:w="8222" w:type="dxa"/>
          </w:tcPr>
          <w:p w:rsidR="00C00C7A" w:rsidRPr="00C00C7A" w:rsidRDefault="00C00C7A" w:rsidP="00C00C7A">
            <w:pPr>
              <w:rPr>
                <w:rFonts w:ascii="Times New Roman" w:hAnsi="Times New Roman" w:cs="Times New Roman"/>
                <w:color w:val="111111"/>
                <w:sz w:val="24"/>
                <w:szCs w:val="24"/>
              </w:rPr>
            </w:pPr>
            <w:proofErr w:type="gramStart"/>
            <w:r w:rsidRPr="00C00C7A">
              <w:rPr>
                <w:rFonts w:ascii="Times New Roman" w:hAnsi="Times New Roman" w:cs="Times New Roman"/>
                <w:color w:val="111111"/>
                <w:sz w:val="24"/>
                <w:szCs w:val="24"/>
              </w:rPr>
              <w:t xml:space="preserve">Познакомить педагогов с играми (дидактическими и </w:t>
            </w:r>
            <w:proofErr w:type="spellStart"/>
            <w:r w:rsidRPr="00C00C7A">
              <w:rPr>
                <w:rFonts w:ascii="Times New Roman" w:hAnsi="Times New Roman" w:cs="Times New Roman"/>
                <w:color w:val="111111"/>
                <w:sz w:val="24"/>
                <w:szCs w:val="24"/>
              </w:rPr>
              <w:t>лексико</w:t>
            </w:r>
            <w:proofErr w:type="spellEnd"/>
            <w:r w:rsidRPr="00C00C7A">
              <w:rPr>
                <w:rFonts w:ascii="Times New Roman" w:hAnsi="Times New Roman" w:cs="Times New Roman"/>
                <w:color w:val="111111"/>
                <w:sz w:val="24"/>
                <w:szCs w:val="24"/>
              </w:rPr>
              <w:t xml:space="preserve"> – грамматическими, влияющими на развитие речи детей.</w:t>
            </w:r>
            <w:proofErr w:type="gramEnd"/>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Декабрь</w:t>
            </w:r>
          </w:p>
        </w:tc>
        <w:tc>
          <w:tcPr>
            <w:tcW w:w="8222"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Папка-передвижка «Алгоритм структуры занятия по обучению детей пересказу текста художественной литературы с опорой на графические схемы».</w:t>
            </w:r>
          </w:p>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Заучивание стихотворений.</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Январь</w:t>
            </w:r>
          </w:p>
        </w:tc>
        <w:tc>
          <w:tcPr>
            <w:tcW w:w="8222"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Сообщения: «Показатели развития связной речи»,  «Некоторые методические приемы, используемые при обучении детей пересказу».</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Февраль</w:t>
            </w:r>
          </w:p>
        </w:tc>
        <w:tc>
          <w:tcPr>
            <w:tcW w:w="8222"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Консультация для воспитателей «Методика обучения детей рассказыванию по картине».</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Март</w:t>
            </w:r>
          </w:p>
        </w:tc>
        <w:tc>
          <w:tcPr>
            <w:tcW w:w="8222" w:type="dxa"/>
          </w:tcPr>
          <w:p w:rsidR="00C00C7A" w:rsidRPr="00C00C7A" w:rsidRDefault="00C00C7A" w:rsidP="00C00C7A">
            <w:pPr>
              <w:jc w:val="both"/>
              <w:rPr>
                <w:rFonts w:ascii="Times New Roman" w:hAnsi="Times New Roman" w:cs="Times New Roman"/>
                <w:sz w:val="24"/>
                <w:szCs w:val="24"/>
              </w:rPr>
            </w:pPr>
            <w:r w:rsidRPr="00C00C7A">
              <w:rPr>
                <w:rFonts w:ascii="Times New Roman" w:hAnsi="Times New Roman" w:cs="Times New Roman"/>
                <w:sz w:val="24"/>
                <w:szCs w:val="24"/>
              </w:rPr>
              <w:t xml:space="preserve">Составление </w:t>
            </w:r>
            <w:proofErr w:type="gramStart"/>
            <w:r w:rsidRPr="00C00C7A">
              <w:rPr>
                <w:rFonts w:ascii="Times New Roman" w:hAnsi="Times New Roman" w:cs="Times New Roman"/>
                <w:sz w:val="24"/>
                <w:szCs w:val="24"/>
              </w:rPr>
              <w:t>интеллект-карт</w:t>
            </w:r>
            <w:proofErr w:type="gramEnd"/>
            <w:r w:rsidRPr="00C00C7A">
              <w:rPr>
                <w:rFonts w:ascii="Times New Roman" w:hAnsi="Times New Roman" w:cs="Times New Roman"/>
                <w:sz w:val="24"/>
                <w:szCs w:val="24"/>
              </w:rPr>
              <w:t xml:space="preserve"> по рассказам. Презентация.</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Апрель</w:t>
            </w:r>
          </w:p>
        </w:tc>
        <w:tc>
          <w:tcPr>
            <w:tcW w:w="8222"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sz w:val="24"/>
                <w:szCs w:val="24"/>
              </w:rPr>
              <w:t>Открытый просмотр для воспитателей ДОУ.</w:t>
            </w:r>
          </w:p>
        </w:tc>
      </w:tr>
      <w:tr w:rsidR="00C00C7A" w:rsidRPr="00C00C7A" w:rsidTr="00C00C7A">
        <w:tc>
          <w:tcPr>
            <w:tcW w:w="1418" w:type="dxa"/>
          </w:tcPr>
          <w:p w:rsidR="00C00C7A" w:rsidRPr="00C00C7A" w:rsidRDefault="00C00C7A" w:rsidP="00C00C7A">
            <w:pPr>
              <w:rPr>
                <w:rFonts w:ascii="Times New Roman" w:hAnsi="Times New Roman" w:cs="Times New Roman"/>
                <w:sz w:val="24"/>
                <w:szCs w:val="24"/>
              </w:rPr>
            </w:pPr>
            <w:r w:rsidRPr="00C00C7A">
              <w:rPr>
                <w:rFonts w:ascii="Times New Roman" w:hAnsi="Times New Roman" w:cs="Times New Roman"/>
                <w:b/>
                <w:bCs/>
                <w:color w:val="111111"/>
                <w:sz w:val="24"/>
                <w:szCs w:val="24"/>
              </w:rPr>
              <w:t>Май</w:t>
            </w:r>
          </w:p>
        </w:tc>
        <w:tc>
          <w:tcPr>
            <w:tcW w:w="8222" w:type="dxa"/>
          </w:tcPr>
          <w:p w:rsidR="00C00C7A" w:rsidRPr="00C00C7A" w:rsidRDefault="00C00C7A" w:rsidP="00C00C7A">
            <w:pPr>
              <w:rPr>
                <w:rFonts w:ascii="Times New Roman" w:hAnsi="Times New Roman" w:cs="Times New Roman"/>
                <w:color w:val="111111"/>
                <w:sz w:val="24"/>
                <w:szCs w:val="24"/>
              </w:rPr>
            </w:pPr>
            <w:r w:rsidRPr="00C00C7A">
              <w:rPr>
                <w:rFonts w:ascii="Times New Roman" w:hAnsi="Times New Roman" w:cs="Times New Roman"/>
                <w:color w:val="111111"/>
                <w:sz w:val="24"/>
                <w:szCs w:val="24"/>
              </w:rPr>
              <w:t>Подготовить речевые игры на летний период для детей старшей группы.</w:t>
            </w:r>
          </w:p>
        </w:tc>
      </w:tr>
    </w:tbl>
    <w:p w:rsidR="00C00C7A" w:rsidRDefault="00C00C7A" w:rsidP="00C00C7A">
      <w:pPr>
        <w:rPr>
          <w:rFonts w:ascii="Times New Roman" w:hAnsi="Times New Roman" w:cs="Times New Roman"/>
          <w:sz w:val="24"/>
        </w:rPr>
      </w:pPr>
    </w:p>
    <w:p w:rsidR="001A45AA" w:rsidRPr="001A45AA" w:rsidRDefault="001A45AA" w:rsidP="001A45AA">
      <w:pPr>
        <w:tabs>
          <w:tab w:val="left" w:pos="3870"/>
        </w:tabs>
        <w:spacing w:after="0" w:line="240" w:lineRule="auto"/>
        <w:ind w:left="720"/>
        <w:contextualSpacing/>
        <w:rPr>
          <w:rFonts w:ascii="Times New Roman" w:hAnsi="Times New Roman" w:cs="Times New Roman"/>
          <w:b/>
          <w:sz w:val="24"/>
          <w:szCs w:val="24"/>
        </w:rPr>
      </w:pPr>
      <w:r w:rsidRPr="001A45AA">
        <w:rPr>
          <w:rFonts w:ascii="Times New Roman" w:hAnsi="Times New Roman" w:cs="Times New Roman"/>
          <w:b/>
          <w:sz w:val="24"/>
          <w:szCs w:val="24"/>
        </w:rPr>
        <w:t>ОЖИДАЕМЫЙ РЕЗУЛЬТАТ РАБОТЫ:</w:t>
      </w:r>
    </w:p>
    <w:p w:rsidR="001A45AA" w:rsidRPr="001A45AA" w:rsidRDefault="001A45AA" w:rsidP="001A45AA">
      <w:pPr>
        <w:tabs>
          <w:tab w:val="left" w:pos="3870"/>
        </w:tabs>
        <w:spacing w:after="0" w:line="240" w:lineRule="auto"/>
        <w:ind w:left="720"/>
        <w:contextualSpacing/>
        <w:rPr>
          <w:rFonts w:ascii="Times New Roman" w:hAnsi="Times New Roman" w:cs="Times New Roman"/>
          <w:b/>
          <w:sz w:val="24"/>
          <w:szCs w:val="24"/>
        </w:rPr>
      </w:pPr>
    </w:p>
    <w:p w:rsidR="001A45AA" w:rsidRPr="001A45AA" w:rsidRDefault="001A45AA" w:rsidP="001A45AA">
      <w:pPr>
        <w:tabs>
          <w:tab w:val="left" w:pos="3870"/>
        </w:tabs>
        <w:spacing w:after="0" w:line="240" w:lineRule="auto"/>
        <w:ind w:left="720"/>
        <w:contextualSpacing/>
        <w:rPr>
          <w:rFonts w:ascii="Times New Roman" w:hAnsi="Times New Roman" w:cs="Times New Roman"/>
          <w:b/>
          <w:sz w:val="24"/>
          <w:szCs w:val="24"/>
        </w:rPr>
      </w:pPr>
      <w:r w:rsidRPr="001A45AA">
        <w:rPr>
          <w:rFonts w:ascii="Times New Roman" w:hAnsi="Times New Roman" w:cs="Times New Roman"/>
          <w:b/>
          <w:sz w:val="24"/>
          <w:szCs w:val="24"/>
        </w:rPr>
        <w:t>Для педагога:</w:t>
      </w:r>
    </w:p>
    <w:p w:rsidR="001A45AA" w:rsidRPr="001A45AA" w:rsidRDefault="001A45AA" w:rsidP="001A45AA">
      <w:pPr>
        <w:tabs>
          <w:tab w:val="left" w:pos="3870"/>
        </w:tabs>
        <w:spacing w:after="0" w:line="240" w:lineRule="auto"/>
        <w:ind w:left="720"/>
        <w:contextualSpacing/>
        <w:rPr>
          <w:rFonts w:ascii="Times New Roman" w:hAnsi="Times New Roman" w:cs="Times New Roman"/>
          <w:sz w:val="24"/>
          <w:szCs w:val="24"/>
        </w:rPr>
      </w:pPr>
      <w:r w:rsidRPr="001A45AA">
        <w:rPr>
          <w:rFonts w:ascii="Times New Roman" w:hAnsi="Times New Roman" w:cs="Times New Roman"/>
          <w:sz w:val="24"/>
          <w:szCs w:val="24"/>
        </w:rPr>
        <w:t>Повысить свой профессиональный уровень.</w:t>
      </w:r>
    </w:p>
    <w:p w:rsidR="001A45AA" w:rsidRPr="001A45AA" w:rsidRDefault="001A45AA" w:rsidP="001A45AA">
      <w:pPr>
        <w:tabs>
          <w:tab w:val="left" w:pos="3870"/>
        </w:tabs>
        <w:spacing w:after="0" w:line="240" w:lineRule="auto"/>
        <w:ind w:left="720"/>
        <w:contextualSpacing/>
        <w:rPr>
          <w:rFonts w:ascii="Times New Roman" w:hAnsi="Times New Roman" w:cs="Times New Roman"/>
          <w:sz w:val="24"/>
          <w:szCs w:val="24"/>
        </w:rPr>
      </w:pPr>
      <w:r w:rsidRPr="001A45AA">
        <w:rPr>
          <w:rFonts w:ascii="Times New Roman" w:hAnsi="Times New Roman" w:cs="Times New Roman"/>
          <w:sz w:val="24"/>
          <w:szCs w:val="24"/>
        </w:rPr>
        <w:t xml:space="preserve"> </w:t>
      </w:r>
    </w:p>
    <w:p w:rsidR="001A45AA" w:rsidRPr="001A45AA" w:rsidRDefault="001A45AA" w:rsidP="001A45AA">
      <w:pPr>
        <w:tabs>
          <w:tab w:val="left" w:pos="3870"/>
        </w:tabs>
        <w:spacing w:after="0" w:line="240" w:lineRule="auto"/>
        <w:ind w:left="720"/>
        <w:contextualSpacing/>
        <w:rPr>
          <w:rFonts w:ascii="Times New Roman" w:hAnsi="Times New Roman" w:cs="Times New Roman"/>
          <w:b/>
          <w:sz w:val="24"/>
          <w:szCs w:val="24"/>
        </w:rPr>
      </w:pPr>
      <w:r w:rsidRPr="001A45AA">
        <w:rPr>
          <w:rFonts w:ascii="Times New Roman" w:hAnsi="Times New Roman" w:cs="Times New Roman"/>
          <w:b/>
          <w:sz w:val="24"/>
          <w:szCs w:val="24"/>
        </w:rPr>
        <w:t>Для детей:</w:t>
      </w:r>
    </w:p>
    <w:p w:rsidR="00C00C7A" w:rsidRPr="001A45AA" w:rsidRDefault="001A45AA" w:rsidP="001A45AA">
      <w:pPr>
        <w:tabs>
          <w:tab w:val="left" w:pos="3870"/>
        </w:tabs>
        <w:spacing w:after="0" w:line="240" w:lineRule="auto"/>
        <w:ind w:left="720"/>
        <w:contextualSpacing/>
        <w:rPr>
          <w:rFonts w:ascii="Times New Roman" w:hAnsi="Times New Roman" w:cs="Times New Roman"/>
          <w:sz w:val="24"/>
          <w:szCs w:val="24"/>
        </w:rPr>
      </w:pPr>
      <w:r w:rsidRPr="001A45AA">
        <w:rPr>
          <w:rFonts w:ascii="Times New Roman" w:hAnsi="Times New Roman" w:cs="Times New Roman"/>
          <w:sz w:val="24"/>
          <w:szCs w:val="24"/>
        </w:rPr>
        <w:t>Повысить уровень развития речи ребенка.</w:t>
      </w:r>
      <w:bookmarkStart w:id="0" w:name="_GoBack"/>
      <w:bookmarkEnd w:id="0"/>
    </w:p>
    <w:sectPr w:rsidR="00C00C7A" w:rsidRPr="001A4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D95"/>
    <w:multiLevelType w:val="hybridMultilevel"/>
    <w:tmpl w:val="A27CEB22"/>
    <w:lvl w:ilvl="0" w:tplc="0D6683FC">
      <w:start w:val="1"/>
      <w:numFmt w:val="bullet"/>
      <w:lvlText w:val="•"/>
      <w:lvlJc w:val="left"/>
      <w:pPr>
        <w:tabs>
          <w:tab w:val="num" w:pos="720"/>
        </w:tabs>
        <w:ind w:left="720" w:hanging="360"/>
      </w:pPr>
      <w:rPr>
        <w:rFonts w:ascii="Times New Roman" w:hAnsi="Times New Roman" w:hint="default"/>
      </w:rPr>
    </w:lvl>
    <w:lvl w:ilvl="1" w:tplc="BD74BB8C" w:tentative="1">
      <w:start w:val="1"/>
      <w:numFmt w:val="bullet"/>
      <w:lvlText w:val="•"/>
      <w:lvlJc w:val="left"/>
      <w:pPr>
        <w:tabs>
          <w:tab w:val="num" w:pos="1440"/>
        </w:tabs>
        <w:ind w:left="1440" w:hanging="360"/>
      </w:pPr>
      <w:rPr>
        <w:rFonts w:ascii="Times New Roman" w:hAnsi="Times New Roman" w:hint="default"/>
      </w:rPr>
    </w:lvl>
    <w:lvl w:ilvl="2" w:tplc="8B9EAE02" w:tentative="1">
      <w:start w:val="1"/>
      <w:numFmt w:val="bullet"/>
      <w:lvlText w:val="•"/>
      <w:lvlJc w:val="left"/>
      <w:pPr>
        <w:tabs>
          <w:tab w:val="num" w:pos="2160"/>
        </w:tabs>
        <w:ind w:left="2160" w:hanging="360"/>
      </w:pPr>
      <w:rPr>
        <w:rFonts w:ascii="Times New Roman" w:hAnsi="Times New Roman" w:hint="default"/>
      </w:rPr>
    </w:lvl>
    <w:lvl w:ilvl="3" w:tplc="318EA314" w:tentative="1">
      <w:start w:val="1"/>
      <w:numFmt w:val="bullet"/>
      <w:lvlText w:val="•"/>
      <w:lvlJc w:val="left"/>
      <w:pPr>
        <w:tabs>
          <w:tab w:val="num" w:pos="2880"/>
        </w:tabs>
        <w:ind w:left="2880" w:hanging="360"/>
      </w:pPr>
      <w:rPr>
        <w:rFonts w:ascii="Times New Roman" w:hAnsi="Times New Roman" w:hint="default"/>
      </w:rPr>
    </w:lvl>
    <w:lvl w:ilvl="4" w:tplc="DB20DA64" w:tentative="1">
      <w:start w:val="1"/>
      <w:numFmt w:val="bullet"/>
      <w:lvlText w:val="•"/>
      <w:lvlJc w:val="left"/>
      <w:pPr>
        <w:tabs>
          <w:tab w:val="num" w:pos="3600"/>
        </w:tabs>
        <w:ind w:left="3600" w:hanging="360"/>
      </w:pPr>
      <w:rPr>
        <w:rFonts w:ascii="Times New Roman" w:hAnsi="Times New Roman" w:hint="default"/>
      </w:rPr>
    </w:lvl>
    <w:lvl w:ilvl="5" w:tplc="A9188CB4" w:tentative="1">
      <w:start w:val="1"/>
      <w:numFmt w:val="bullet"/>
      <w:lvlText w:val="•"/>
      <w:lvlJc w:val="left"/>
      <w:pPr>
        <w:tabs>
          <w:tab w:val="num" w:pos="4320"/>
        </w:tabs>
        <w:ind w:left="4320" w:hanging="360"/>
      </w:pPr>
      <w:rPr>
        <w:rFonts w:ascii="Times New Roman" w:hAnsi="Times New Roman" w:hint="default"/>
      </w:rPr>
    </w:lvl>
    <w:lvl w:ilvl="6" w:tplc="4BFED318" w:tentative="1">
      <w:start w:val="1"/>
      <w:numFmt w:val="bullet"/>
      <w:lvlText w:val="•"/>
      <w:lvlJc w:val="left"/>
      <w:pPr>
        <w:tabs>
          <w:tab w:val="num" w:pos="5040"/>
        </w:tabs>
        <w:ind w:left="5040" w:hanging="360"/>
      </w:pPr>
      <w:rPr>
        <w:rFonts w:ascii="Times New Roman" w:hAnsi="Times New Roman" w:hint="default"/>
      </w:rPr>
    </w:lvl>
    <w:lvl w:ilvl="7" w:tplc="CFBC131E" w:tentative="1">
      <w:start w:val="1"/>
      <w:numFmt w:val="bullet"/>
      <w:lvlText w:val="•"/>
      <w:lvlJc w:val="left"/>
      <w:pPr>
        <w:tabs>
          <w:tab w:val="num" w:pos="5760"/>
        </w:tabs>
        <w:ind w:left="5760" w:hanging="360"/>
      </w:pPr>
      <w:rPr>
        <w:rFonts w:ascii="Times New Roman" w:hAnsi="Times New Roman" w:hint="default"/>
      </w:rPr>
    </w:lvl>
    <w:lvl w:ilvl="8" w:tplc="A9C6C0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865426"/>
    <w:multiLevelType w:val="hybridMultilevel"/>
    <w:tmpl w:val="04327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BB2A1F"/>
    <w:multiLevelType w:val="multilevel"/>
    <w:tmpl w:val="47E0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D5733"/>
    <w:multiLevelType w:val="hybridMultilevel"/>
    <w:tmpl w:val="E050E572"/>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nsid w:val="738914DF"/>
    <w:multiLevelType w:val="multilevel"/>
    <w:tmpl w:val="B5D4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00"/>
    <w:rsid w:val="001A45AA"/>
    <w:rsid w:val="005E6F49"/>
    <w:rsid w:val="00C00C7A"/>
    <w:rsid w:val="00CC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C7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C00C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C0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C7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C00C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C0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129">
      <w:bodyDiv w:val="1"/>
      <w:marLeft w:val="0"/>
      <w:marRight w:val="0"/>
      <w:marTop w:val="0"/>
      <w:marBottom w:val="0"/>
      <w:divBdr>
        <w:top w:val="none" w:sz="0" w:space="0" w:color="auto"/>
        <w:left w:val="none" w:sz="0" w:space="0" w:color="auto"/>
        <w:bottom w:val="none" w:sz="0" w:space="0" w:color="auto"/>
        <w:right w:val="none" w:sz="0" w:space="0" w:color="auto"/>
      </w:divBdr>
      <w:divsChild>
        <w:div w:id="1322082768">
          <w:marLeft w:val="547"/>
          <w:marRight w:val="0"/>
          <w:marTop w:val="0"/>
          <w:marBottom w:val="0"/>
          <w:divBdr>
            <w:top w:val="none" w:sz="0" w:space="0" w:color="auto"/>
            <w:left w:val="none" w:sz="0" w:space="0" w:color="auto"/>
            <w:bottom w:val="none" w:sz="0" w:space="0" w:color="auto"/>
            <w:right w:val="none" w:sz="0" w:space="0" w:color="auto"/>
          </w:divBdr>
        </w:div>
      </w:divsChild>
    </w:div>
    <w:div w:id="1908151456">
      <w:bodyDiv w:val="1"/>
      <w:marLeft w:val="0"/>
      <w:marRight w:val="0"/>
      <w:marTop w:val="0"/>
      <w:marBottom w:val="0"/>
      <w:divBdr>
        <w:top w:val="none" w:sz="0" w:space="0" w:color="auto"/>
        <w:left w:val="none" w:sz="0" w:space="0" w:color="auto"/>
        <w:bottom w:val="none" w:sz="0" w:space="0" w:color="auto"/>
        <w:right w:val="none" w:sz="0" w:space="0" w:color="auto"/>
      </w:divBdr>
      <w:divsChild>
        <w:div w:id="585114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W7 Home</dc:creator>
  <cp:keywords/>
  <dc:description/>
  <cp:lastModifiedBy>Alexey W7 Home</cp:lastModifiedBy>
  <cp:revision>3</cp:revision>
  <dcterms:created xsi:type="dcterms:W3CDTF">2022-04-14T13:21:00Z</dcterms:created>
  <dcterms:modified xsi:type="dcterms:W3CDTF">2022-04-14T13:29:00Z</dcterms:modified>
</cp:coreProperties>
</file>