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41" w:rsidRDefault="00272141" w:rsidP="00272141">
      <w:pPr>
        <w:jc w:val="center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Ф</w:t>
      </w:r>
      <w:r>
        <w:rPr>
          <w:b/>
          <w:sz w:val="36"/>
          <w:szCs w:val="36"/>
        </w:rPr>
        <w:t>УНДАМЕНТАЛЬНЫЕ ЭЛЕМЕНТЫ ПРОГРАММЫ «ЮГОРСКИЙ ТРАМПЛИН»</w:t>
      </w:r>
    </w:p>
    <w:p w:rsidR="00272141" w:rsidRDefault="00272141" w:rsidP="00272141">
      <w:pPr>
        <w:jc w:val="center"/>
        <w:rPr>
          <w:b/>
          <w:sz w:val="36"/>
          <w:szCs w:val="36"/>
        </w:rPr>
      </w:pPr>
    </w:p>
    <w:p w:rsidR="00272141" w:rsidRDefault="00272141" w:rsidP="00272141">
      <w:pPr>
        <w:jc w:val="center"/>
      </w:pPr>
    </w:p>
    <w:p w:rsidR="00272141" w:rsidRDefault="00272141" w:rsidP="00272141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Групповое пространство разбирается на центры активности, которые позволяют детям делать выбор и обучаться через игру и открытия.</w:t>
      </w:r>
    </w:p>
    <w:p w:rsidR="00272141" w:rsidRPr="00A87875" w:rsidRDefault="00272141" w:rsidP="00272141">
      <w:pPr>
        <w:ind w:left="720"/>
        <w:jc w:val="both"/>
        <w:rPr>
          <w:b/>
          <w:sz w:val="36"/>
          <w:szCs w:val="36"/>
        </w:rPr>
      </w:pPr>
    </w:p>
    <w:p w:rsidR="00272141" w:rsidRDefault="00272141" w:rsidP="00272141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Обучение проводится индивидуально, в зависимости от уровня развития каждого ребенка, его потребностей, сил и интересов. В каждой группе присутствуют ассистенты и родители.</w:t>
      </w:r>
    </w:p>
    <w:p w:rsidR="00272141" w:rsidRPr="00A87875" w:rsidRDefault="00272141" w:rsidP="00272141">
      <w:pPr>
        <w:jc w:val="both"/>
        <w:rPr>
          <w:b/>
          <w:sz w:val="36"/>
          <w:szCs w:val="36"/>
        </w:rPr>
      </w:pPr>
    </w:p>
    <w:p w:rsidR="00272141" w:rsidRDefault="00272141" w:rsidP="00272141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Педагог выполняет роль партнера, «</w:t>
      </w:r>
      <w:proofErr w:type="spellStart"/>
      <w:r w:rsidRPr="00A87875">
        <w:rPr>
          <w:b/>
          <w:sz w:val="36"/>
          <w:szCs w:val="36"/>
        </w:rPr>
        <w:t>фасилитатора</w:t>
      </w:r>
      <w:proofErr w:type="spellEnd"/>
      <w:r w:rsidRPr="00A87875">
        <w:rPr>
          <w:b/>
          <w:sz w:val="36"/>
          <w:szCs w:val="36"/>
        </w:rPr>
        <w:t>» (поддерживающий, помогающий) ребенка в обучении</w:t>
      </w:r>
      <w:r>
        <w:rPr>
          <w:b/>
          <w:sz w:val="36"/>
          <w:szCs w:val="36"/>
        </w:rPr>
        <w:t>, а не «передатчика информации»</w:t>
      </w:r>
    </w:p>
    <w:p w:rsidR="00272141" w:rsidRPr="00A87875" w:rsidRDefault="00272141" w:rsidP="00272141">
      <w:pPr>
        <w:jc w:val="both"/>
        <w:rPr>
          <w:b/>
          <w:sz w:val="36"/>
          <w:szCs w:val="36"/>
        </w:rPr>
      </w:pPr>
    </w:p>
    <w:p w:rsidR="00272141" w:rsidRDefault="00272141" w:rsidP="00272141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Семьи активно вовлечены в процесс обучения. В каждом детском саду существуют родительские советы, созданы условия для встреч с родителями и родителей друг с другом.</w:t>
      </w:r>
    </w:p>
    <w:p w:rsidR="00272141" w:rsidRPr="00A87875" w:rsidRDefault="00272141" w:rsidP="00272141">
      <w:pPr>
        <w:jc w:val="both"/>
        <w:rPr>
          <w:b/>
          <w:sz w:val="36"/>
          <w:szCs w:val="36"/>
        </w:rPr>
      </w:pPr>
    </w:p>
    <w:p w:rsidR="00272141" w:rsidRDefault="00272141" w:rsidP="00272141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В программе участвуют дети и семьи из разных слоев населения, а также дети, имеющие физические нарушения.</w:t>
      </w:r>
    </w:p>
    <w:p w:rsidR="00272141" w:rsidRPr="00A87875" w:rsidRDefault="00272141" w:rsidP="00272141">
      <w:pPr>
        <w:jc w:val="both"/>
        <w:rPr>
          <w:b/>
          <w:sz w:val="36"/>
          <w:szCs w:val="36"/>
        </w:rPr>
      </w:pPr>
    </w:p>
    <w:p w:rsidR="00272141" w:rsidRDefault="00272141" w:rsidP="00272141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Воспитатель, его ассистент, администрация детского сада и семьи выступают как единая команда.</w:t>
      </w:r>
    </w:p>
    <w:p w:rsidR="00272141" w:rsidRPr="00A87875" w:rsidRDefault="00272141" w:rsidP="00272141">
      <w:pPr>
        <w:ind w:left="720"/>
        <w:jc w:val="both"/>
        <w:rPr>
          <w:b/>
          <w:sz w:val="36"/>
          <w:szCs w:val="36"/>
        </w:rPr>
      </w:pPr>
    </w:p>
    <w:p w:rsidR="00272141" w:rsidRPr="00A87875" w:rsidRDefault="00272141" w:rsidP="00272141">
      <w:pPr>
        <w:numPr>
          <w:ilvl w:val="0"/>
          <w:numId w:val="1"/>
        </w:numPr>
        <w:jc w:val="both"/>
        <w:rPr>
          <w:b/>
          <w:sz w:val="36"/>
          <w:szCs w:val="36"/>
        </w:rPr>
      </w:pPr>
      <w:r w:rsidRPr="00A87875">
        <w:rPr>
          <w:b/>
          <w:sz w:val="36"/>
          <w:szCs w:val="36"/>
        </w:rPr>
        <w:t>Методы программы адаптируются в соответствии с потребностями и культурными традициями каждой участвующей территории.</w:t>
      </w:r>
    </w:p>
    <w:p w:rsidR="00272141" w:rsidRDefault="00272141" w:rsidP="00272141">
      <w:pPr>
        <w:jc w:val="both"/>
        <w:rPr>
          <w:b/>
          <w:sz w:val="36"/>
          <w:szCs w:val="36"/>
        </w:rPr>
      </w:pPr>
    </w:p>
    <w:p w:rsidR="00AC482B" w:rsidRDefault="00272141">
      <w:bookmarkStart w:id="0" w:name="_GoBack"/>
      <w:bookmarkEnd w:id="0"/>
    </w:p>
    <w:sectPr w:rsidR="00AC482B" w:rsidSect="002721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36FB1"/>
    <w:multiLevelType w:val="hybridMultilevel"/>
    <w:tmpl w:val="55CC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05"/>
    <w:rsid w:val="001E1505"/>
    <w:rsid w:val="00272141"/>
    <w:rsid w:val="00296E3C"/>
    <w:rsid w:val="0049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30BC3-AAC2-4480-ACFE-A1B5812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Мишина</dc:creator>
  <cp:keywords/>
  <dc:description/>
  <cp:lastModifiedBy>Галина Мишина</cp:lastModifiedBy>
  <cp:revision>2</cp:revision>
  <dcterms:created xsi:type="dcterms:W3CDTF">2015-02-16T06:00:00Z</dcterms:created>
  <dcterms:modified xsi:type="dcterms:W3CDTF">2015-02-16T06:02:00Z</dcterms:modified>
</cp:coreProperties>
</file>